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68CA7F" w14:textId="3210A0C9" w:rsidR="008462D8" w:rsidRDefault="008462D8" w:rsidP="008462D8">
      <w:pPr>
        <w:jc w:val="center"/>
        <w:rPr>
          <w:rFonts w:ascii="Arial" w:hAnsi="Arial" w:cs="Arial"/>
          <w:b/>
          <w:sz w:val="28"/>
        </w:rPr>
      </w:pPr>
      <w:r>
        <w:rPr>
          <w:rFonts w:ascii="Arial" w:hAnsi="Arial" w:cs="Arial"/>
          <w:b/>
          <w:sz w:val="28"/>
        </w:rPr>
        <w:t>EXMO. DR. JUIZ DE DIREITO DA 2ª VARA DE EXECUÇÕES DE TÍTULOS EXTRAJUDICIAIS DA CIRCUNSCRIÇÃO JUDICIÁRIA DE BRASÍLIA/DF</w:t>
      </w:r>
      <w:r w:rsidR="001031F9">
        <w:rPr>
          <w:rFonts w:ascii="Arial" w:hAnsi="Arial" w:cs="Arial"/>
          <w:b/>
          <w:sz w:val="28"/>
        </w:rPr>
        <w:t xml:space="preserve"> (OLA</w:t>
      </w:r>
      <w:r w:rsidR="00E62467">
        <w:rPr>
          <w:rFonts w:ascii="Arial" w:hAnsi="Arial" w:cs="Arial"/>
          <w:b/>
          <w:sz w:val="28"/>
        </w:rPr>
        <w:t>AA</w:t>
      </w:r>
      <w:r w:rsidR="00AB3F75">
        <w:rPr>
          <w:rFonts w:ascii="Arial" w:hAnsi="Arial" w:cs="Arial"/>
          <w:b/>
          <w:sz w:val="28"/>
        </w:rPr>
        <w:t xml:space="preserve"> NOVAMENTE</w:t>
      </w:r>
      <w:r w:rsidR="001031F9">
        <w:rPr>
          <w:rFonts w:ascii="Arial" w:hAnsi="Arial" w:cs="Arial"/>
          <w:b/>
          <w:sz w:val="28"/>
        </w:rPr>
        <w:t>)</w:t>
      </w:r>
    </w:p>
    <w:p w14:paraId="122D1F30" w14:textId="77777777" w:rsidR="008462D8" w:rsidRDefault="008462D8" w:rsidP="008462D8">
      <w:pPr>
        <w:jc w:val="both"/>
        <w:rPr>
          <w:rFonts w:ascii="Arial" w:hAnsi="Arial" w:cs="Arial"/>
          <w:b/>
          <w:sz w:val="28"/>
        </w:rPr>
      </w:pPr>
      <w:r>
        <w:rPr>
          <w:rFonts w:ascii="Arial" w:hAnsi="Arial" w:cs="Arial"/>
          <w:b/>
          <w:sz w:val="28"/>
        </w:rPr>
        <w:t>REFERÊNCIAS:</w:t>
      </w:r>
    </w:p>
    <w:p w14:paraId="68123EFD" w14:textId="77777777" w:rsidR="008462D8" w:rsidRDefault="008462D8" w:rsidP="008462D8">
      <w:pPr>
        <w:rPr>
          <w:rFonts w:ascii="Arial" w:hAnsi="Arial" w:cs="Arial"/>
          <w:b/>
          <w:sz w:val="28"/>
        </w:rPr>
      </w:pPr>
      <w:r>
        <w:rPr>
          <w:rFonts w:ascii="Verdana" w:hAnsi="Verdana"/>
          <w:b/>
          <w:bCs/>
          <w:color w:val="2D3C50"/>
          <w:sz w:val="20"/>
          <w:szCs w:val="20"/>
        </w:rPr>
        <w:t xml:space="preserve">Processo: </w:t>
      </w:r>
      <w:r w:rsidRPr="00143383">
        <w:rPr>
          <w:rFonts w:ascii="Verdana" w:hAnsi="Verdana"/>
          <w:b/>
          <w:color w:val="0000CC"/>
          <w:sz w:val="36"/>
          <w:szCs w:val="20"/>
        </w:rPr>
        <w:t>2013.01.1.117938-8</w:t>
      </w:r>
      <w:r w:rsidRPr="00143383">
        <w:rPr>
          <w:rFonts w:ascii="Verdana" w:hAnsi="Verdana"/>
          <w:color w:val="2D3C50"/>
          <w:sz w:val="36"/>
          <w:szCs w:val="20"/>
        </w:rPr>
        <w:t xml:space="preserve"> </w:t>
      </w:r>
      <w:r>
        <w:rPr>
          <w:rFonts w:ascii="Verdana" w:hAnsi="Verdana"/>
          <w:b/>
          <w:bCs/>
          <w:color w:val="2D3C50"/>
          <w:sz w:val="20"/>
          <w:szCs w:val="20"/>
        </w:rPr>
        <w:t xml:space="preserve">Data Dist. : </w:t>
      </w:r>
      <w:r>
        <w:rPr>
          <w:rFonts w:ascii="Verdana" w:hAnsi="Verdana"/>
          <w:color w:val="2D3C50"/>
          <w:sz w:val="20"/>
          <w:szCs w:val="20"/>
        </w:rPr>
        <w:t>14/08/2013</w:t>
      </w:r>
      <w:r>
        <w:rPr>
          <w:rFonts w:ascii="Verdana" w:hAnsi="Verdana"/>
          <w:color w:val="2D3C50"/>
          <w:sz w:val="20"/>
          <w:szCs w:val="20"/>
        </w:rPr>
        <w:br/>
      </w:r>
      <w:r>
        <w:rPr>
          <w:rFonts w:ascii="Verdana" w:hAnsi="Verdana"/>
          <w:b/>
          <w:bCs/>
          <w:color w:val="2D3C50"/>
          <w:sz w:val="20"/>
          <w:szCs w:val="20"/>
        </w:rPr>
        <w:t>Numeração Única do Processo</w:t>
      </w:r>
      <w:r w:rsidR="00302C02">
        <w:rPr>
          <w:rFonts w:ascii="Verdana" w:hAnsi="Verdana"/>
          <w:b/>
          <w:bCs/>
          <w:color w:val="2D3C50"/>
          <w:sz w:val="20"/>
          <w:szCs w:val="20"/>
        </w:rPr>
        <w:t xml:space="preserve"> </w:t>
      </w:r>
      <w:r>
        <w:rPr>
          <w:rFonts w:ascii="Verdana" w:hAnsi="Verdana"/>
          <w:b/>
          <w:bCs/>
          <w:color w:val="2D3C50"/>
          <w:sz w:val="20"/>
          <w:szCs w:val="20"/>
        </w:rPr>
        <w:t xml:space="preserve">(CNJ): </w:t>
      </w:r>
      <w:r>
        <w:rPr>
          <w:rFonts w:ascii="Verdana" w:hAnsi="Verdana"/>
          <w:color w:val="2D3C50"/>
          <w:sz w:val="20"/>
          <w:szCs w:val="20"/>
        </w:rPr>
        <w:t>0030697-78.2013.8.07.0001</w:t>
      </w:r>
      <w:r>
        <w:rPr>
          <w:rFonts w:ascii="Verdana" w:hAnsi="Verdana"/>
          <w:color w:val="2D3C50"/>
          <w:sz w:val="20"/>
          <w:szCs w:val="20"/>
        </w:rPr>
        <w:br/>
      </w:r>
      <w:r>
        <w:rPr>
          <w:rFonts w:ascii="Verdana" w:hAnsi="Verdana"/>
          <w:b/>
          <w:bCs/>
          <w:color w:val="2D3C50"/>
          <w:sz w:val="20"/>
          <w:szCs w:val="20"/>
        </w:rPr>
        <w:t xml:space="preserve">Matéria: </w:t>
      </w:r>
      <w:r>
        <w:rPr>
          <w:rFonts w:ascii="Verdana" w:hAnsi="Verdana"/>
          <w:color w:val="2D3C50"/>
          <w:sz w:val="20"/>
          <w:szCs w:val="20"/>
        </w:rPr>
        <w:t>2500 - EXECUCAO DE TITULOS EXTRAJUDICIAIS</w:t>
      </w:r>
      <w:r>
        <w:rPr>
          <w:rFonts w:ascii="Verdana" w:hAnsi="Verdana"/>
          <w:color w:val="2D3C50"/>
          <w:sz w:val="20"/>
          <w:szCs w:val="20"/>
        </w:rPr>
        <w:br/>
      </w:r>
      <w:r>
        <w:rPr>
          <w:rFonts w:ascii="Verdana" w:hAnsi="Verdana"/>
          <w:b/>
          <w:bCs/>
          <w:color w:val="2D3C50"/>
          <w:sz w:val="20"/>
          <w:szCs w:val="20"/>
        </w:rPr>
        <w:t xml:space="preserve">Classe: </w:t>
      </w:r>
      <w:r>
        <w:rPr>
          <w:rFonts w:ascii="Verdana" w:hAnsi="Verdana"/>
          <w:color w:val="2D3C50"/>
          <w:sz w:val="20"/>
          <w:szCs w:val="20"/>
        </w:rPr>
        <w:t>Execução de Título Extrajudicial</w:t>
      </w:r>
      <w:r>
        <w:rPr>
          <w:rFonts w:ascii="Verdana" w:hAnsi="Verdana"/>
          <w:color w:val="2D3C50"/>
          <w:sz w:val="20"/>
          <w:szCs w:val="20"/>
        </w:rPr>
        <w:br/>
      </w:r>
      <w:r>
        <w:rPr>
          <w:rFonts w:ascii="Verdana" w:hAnsi="Verdana"/>
          <w:b/>
          <w:bCs/>
          <w:color w:val="2D3C50"/>
          <w:sz w:val="20"/>
          <w:szCs w:val="20"/>
        </w:rPr>
        <w:t xml:space="preserve">Assunto: </w:t>
      </w:r>
      <w:r>
        <w:rPr>
          <w:rFonts w:ascii="Verdana" w:hAnsi="Verdana"/>
          <w:color w:val="2D3C50"/>
          <w:sz w:val="20"/>
          <w:szCs w:val="20"/>
        </w:rPr>
        <w:t>Prestação de Serviços (DIREITO CIVIL, Obrigações, Espécies de Contratos)</w:t>
      </w:r>
      <w:r>
        <w:rPr>
          <w:rFonts w:ascii="Verdana" w:hAnsi="Verdana"/>
          <w:color w:val="2D3C50"/>
          <w:sz w:val="20"/>
          <w:szCs w:val="20"/>
        </w:rPr>
        <w:br/>
      </w:r>
      <w:r w:rsidR="00302C02">
        <w:rPr>
          <w:rFonts w:ascii="Verdana" w:hAnsi="Verdana"/>
          <w:b/>
          <w:bCs/>
          <w:color w:val="2D3C50"/>
          <w:sz w:val="20"/>
          <w:szCs w:val="20"/>
        </w:rPr>
        <w:t>Exequente</w:t>
      </w:r>
      <w:r>
        <w:rPr>
          <w:rFonts w:ascii="Verdana" w:hAnsi="Verdana"/>
          <w:b/>
          <w:bCs/>
          <w:color w:val="2D3C50"/>
          <w:sz w:val="20"/>
          <w:szCs w:val="20"/>
        </w:rPr>
        <w:t xml:space="preserve">: </w:t>
      </w:r>
      <w:hyperlink r:id="rId7" w:history="1">
        <w:r w:rsidRPr="00302C02">
          <w:rPr>
            <w:rStyle w:val="Hyperlink"/>
            <w:rFonts w:ascii="Verdana" w:hAnsi="Verdana"/>
            <w:b/>
            <w:sz w:val="28"/>
            <w:szCs w:val="20"/>
          </w:rPr>
          <w:t>JORGE ALBERTO MARTINS PENTIADO</w:t>
        </w:r>
      </w:hyperlink>
      <w:r>
        <w:rPr>
          <w:rFonts w:ascii="Verdana" w:hAnsi="Verdana"/>
          <w:color w:val="2D3C50"/>
          <w:sz w:val="20"/>
          <w:szCs w:val="20"/>
        </w:rPr>
        <w:t xml:space="preserve"> </w:t>
      </w:r>
      <w:r>
        <w:rPr>
          <w:rFonts w:ascii="Verdana" w:hAnsi="Verdana"/>
          <w:color w:val="2D3C50"/>
          <w:sz w:val="20"/>
          <w:szCs w:val="20"/>
        </w:rPr>
        <w:br/>
      </w:r>
      <w:r>
        <w:rPr>
          <w:rFonts w:ascii="Verdana" w:hAnsi="Verdana"/>
          <w:b/>
          <w:bCs/>
          <w:color w:val="2D3C50"/>
          <w:sz w:val="20"/>
          <w:szCs w:val="20"/>
        </w:rPr>
        <w:t>Executad</w:t>
      </w:r>
      <w:r w:rsidR="00302C02">
        <w:rPr>
          <w:rFonts w:ascii="Verdana" w:hAnsi="Verdana"/>
          <w:b/>
          <w:bCs/>
          <w:color w:val="2D3C50"/>
          <w:sz w:val="20"/>
          <w:szCs w:val="20"/>
        </w:rPr>
        <w:t>a</w:t>
      </w:r>
      <w:r>
        <w:rPr>
          <w:rFonts w:ascii="Verdana" w:hAnsi="Verdana"/>
          <w:b/>
          <w:bCs/>
          <w:color w:val="2D3C50"/>
          <w:sz w:val="20"/>
          <w:szCs w:val="20"/>
        </w:rPr>
        <w:t xml:space="preserve">: </w:t>
      </w:r>
      <w:hyperlink r:id="rId8" w:history="1">
        <w:r w:rsidRPr="00302C02">
          <w:rPr>
            <w:rStyle w:val="Hyperlink"/>
            <w:rFonts w:ascii="Verdana" w:hAnsi="Verdana"/>
            <w:b/>
            <w:color w:val="FF0000"/>
            <w:sz w:val="20"/>
            <w:szCs w:val="20"/>
            <w:u w:val="none"/>
          </w:rPr>
          <w:t>AGENCIA DE FOMENTO DE GOIAS SA</w:t>
        </w:r>
        <w:r>
          <w:rPr>
            <w:rStyle w:val="Hyperlink"/>
            <w:rFonts w:ascii="Verdana" w:hAnsi="Verdana"/>
            <w:sz w:val="20"/>
            <w:szCs w:val="20"/>
          </w:rPr>
          <w:t xml:space="preserve"> </w:t>
        </w:r>
      </w:hyperlink>
      <w:r>
        <w:rPr>
          <w:rFonts w:ascii="Verdana" w:hAnsi="Verdana"/>
          <w:color w:val="2D3C50"/>
          <w:sz w:val="20"/>
          <w:szCs w:val="20"/>
        </w:rPr>
        <w:br/>
      </w:r>
    </w:p>
    <w:p w14:paraId="1F0765DA" w14:textId="77777777" w:rsidR="006B7283" w:rsidRDefault="006B7283" w:rsidP="006B7283">
      <w:pPr>
        <w:jc w:val="right"/>
        <w:rPr>
          <w:rFonts w:ascii="Arial" w:hAnsi="Arial" w:cs="Arial"/>
          <w:b/>
          <w:sz w:val="28"/>
          <w:szCs w:val="28"/>
        </w:rPr>
      </w:pPr>
      <w:r>
        <w:rPr>
          <w:rFonts w:ascii="Arial" w:hAnsi="Arial" w:cs="Arial"/>
          <w:b/>
          <w:sz w:val="28"/>
          <w:szCs w:val="28"/>
        </w:rPr>
        <w:t>Amparo Legal:</w:t>
      </w:r>
    </w:p>
    <w:p w14:paraId="79DB0BEC" w14:textId="77777777" w:rsidR="006B7283" w:rsidRDefault="006B7283" w:rsidP="006B7283">
      <w:pPr>
        <w:jc w:val="right"/>
        <w:rPr>
          <w:rFonts w:ascii="Arial" w:hAnsi="Arial" w:cs="Arial"/>
          <w:b/>
          <w:sz w:val="28"/>
          <w:szCs w:val="28"/>
        </w:rPr>
      </w:pPr>
      <w:r w:rsidRPr="00897B18">
        <w:rPr>
          <w:rFonts w:ascii="Arial" w:hAnsi="Arial" w:cs="Arial"/>
          <w:noProof/>
          <w:sz w:val="28"/>
          <w:szCs w:val="28"/>
          <w:lang w:eastAsia="pt-BR"/>
        </w:rPr>
        <w:drawing>
          <wp:inline distT="0" distB="0" distL="0" distR="0" wp14:anchorId="09083139" wp14:editId="1A55002C">
            <wp:extent cx="3692657" cy="835885"/>
            <wp:effectExtent l="0" t="0" r="3175"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4160" cy="838489"/>
                    </a:xfrm>
                    <a:prstGeom prst="rect">
                      <a:avLst/>
                    </a:prstGeom>
                  </pic:spPr>
                </pic:pic>
              </a:graphicData>
            </a:graphic>
          </wp:inline>
        </w:drawing>
      </w:r>
    </w:p>
    <w:p w14:paraId="6365519F" w14:textId="77777777" w:rsidR="006B7283" w:rsidRPr="00883DBB" w:rsidRDefault="006B7283" w:rsidP="006B7283">
      <w:pPr>
        <w:jc w:val="both"/>
        <w:rPr>
          <w:rFonts w:ascii="Arial" w:hAnsi="Arial" w:cs="Arial"/>
          <w:b/>
          <w:sz w:val="20"/>
          <w:szCs w:val="28"/>
        </w:rPr>
      </w:pPr>
      <w:r>
        <w:rPr>
          <w:rFonts w:ascii="Arial" w:hAnsi="Arial" w:cs="Arial"/>
          <w:b/>
          <w:sz w:val="20"/>
          <w:szCs w:val="28"/>
        </w:rPr>
        <w:t xml:space="preserve">                                                                       </w:t>
      </w:r>
      <w:r w:rsidRPr="00883DBB">
        <w:rPr>
          <w:rFonts w:ascii="Arial" w:hAnsi="Arial" w:cs="Arial"/>
          <w:b/>
          <w:sz w:val="20"/>
          <w:szCs w:val="28"/>
        </w:rPr>
        <w:t>(</w:t>
      </w:r>
      <w:r>
        <w:rPr>
          <w:rFonts w:ascii="Arial" w:hAnsi="Arial" w:cs="Arial"/>
          <w:b/>
          <w:sz w:val="20"/>
          <w:szCs w:val="28"/>
        </w:rPr>
        <w:t xml:space="preserve">1 - </w:t>
      </w:r>
      <w:r w:rsidRPr="00883DBB">
        <w:rPr>
          <w:rFonts w:ascii="Arial" w:hAnsi="Arial" w:cs="Arial"/>
          <w:b/>
          <w:sz w:val="20"/>
          <w:szCs w:val="28"/>
        </w:rPr>
        <w:t>...)</w:t>
      </w:r>
    </w:p>
    <w:p w14:paraId="40F92863" w14:textId="77777777" w:rsidR="006B7283" w:rsidRDefault="006B7283" w:rsidP="006B7283">
      <w:pPr>
        <w:ind w:left="3402" w:firstLine="567"/>
        <w:jc w:val="both"/>
        <w:rPr>
          <w:rFonts w:ascii="Arial" w:hAnsi="Arial" w:cs="Arial"/>
          <w:b/>
          <w:i/>
          <w:sz w:val="20"/>
          <w:szCs w:val="28"/>
        </w:rPr>
      </w:pPr>
      <w:r w:rsidRPr="00883DBB">
        <w:rPr>
          <w:rFonts w:ascii="Arial" w:hAnsi="Arial" w:cs="Arial"/>
          <w:b/>
          <w:i/>
          <w:sz w:val="20"/>
          <w:szCs w:val="28"/>
        </w:rPr>
        <w:t>2</w:t>
      </w:r>
      <w:r>
        <w:rPr>
          <w:rFonts w:ascii="Arial" w:hAnsi="Arial" w:cs="Arial"/>
          <w:b/>
          <w:i/>
          <w:sz w:val="20"/>
          <w:szCs w:val="28"/>
        </w:rPr>
        <w:t xml:space="preserve"> -</w:t>
      </w:r>
      <w:r w:rsidRPr="00883DBB">
        <w:rPr>
          <w:rFonts w:ascii="Arial" w:hAnsi="Arial" w:cs="Arial"/>
          <w:b/>
          <w:i/>
          <w:sz w:val="20"/>
          <w:szCs w:val="28"/>
        </w:rPr>
        <w:t xml:space="preserve"> A atuação de órgãos da Advocacia Pública em prol de empresas públicas e sociedades de economia mista, além de descaracterizar o perfil constitucional atribuído às Procuradorias dos Estados, implicaria favorecimento indevido a entidades que não gozam do regime jurídico de Fazenda Pública, em afronta ao princípio constitucional da isonomia.</w:t>
      </w:r>
    </w:p>
    <w:p w14:paraId="318F3FD3" w14:textId="77777777" w:rsidR="006B7283" w:rsidRPr="00883DBB" w:rsidRDefault="006B7283" w:rsidP="006B7283">
      <w:pPr>
        <w:ind w:left="3402" w:firstLine="567"/>
        <w:jc w:val="right"/>
        <w:rPr>
          <w:rFonts w:ascii="Arial" w:hAnsi="Arial" w:cs="Arial"/>
          <w:b/>
          <w:i/>
          <w:sz w:val="20"/>
          <w:szCs w:val="28"/>
        </w:rPr>
      </w:pPr>
      <w:r>
        <w:rPr>
          <w:rFonts w:ascii="Arial" w:hAnsi="Arial" w:cs="Arial"/>
          <w:b/>
          <w:i/>
          <w:sz w:val="20"/>
          <w:szCs w:val="28"/>
        </w:rPr>
        <w:t>(3 - ...)</w:t>
      </w:r>
    </w:p>
    <w:p w14:paraId="5F903DAB" w14:textId="77777777" w:rsidR="006B7283" w:rsidRPr="0012462B" w:rsidRDefault="006B7283" w:rsidP="006B7283">
      <w:pPr>
        <w:ind w:left="3402"/>
        <w:jc w:val="both"/>
        <w:rPr>
          <w:rFonts w:ascii="Arial" w:hAnsi="Arial" w:cs="Arial"/>
          <w:b/>
          <w:i/>
          <w:sz w:val="20"/>
          <w:szCs w:val="28"/>
        </w:rPr>
      </w:pPr>
      <w:r w:rsidRPr="0012462B">
        <w:rPr>
          <w:rFonts w:ascii="Arial" w:hAnsi="Arial" w:cs="Arial"/>
          <w:b/>
          <w:i/>
          <w:sz w:val="20"/>
          <w:szCs w:val="28"/>
        </w:rPr>
        <w:t>(ADI Nº 3536/SC – Rel. Ministro ALEXANDRE DE MORAES</w:t>
      </w:r>
      <w:r>
        <w:rPr>
          <w:rFonts w:ascii="Arial" w:hAnsi="Arial" w:cs="Arial"/>
          <w:b/>
          <w:i/>
          <w:sz w:val="20"/>
          <w:szCs w:val="28"/>
        </w:rPr>
        <w:t xml:space="preserve"> – Acórdão de 03/10/2019 – Transitada em Julgado em 17/03/2020 e íntegra constante dos autos</w:t>
      </w:r>
      <w:r w:rsidRPr="0012462B">
        <w:rPr>
          <w:rFonts w:ascii="Arial" w:hAnsi="Arial" w:cs="Arial"/>
          <w:b/>
          <w:i/>
          <w:sz w:val="20"/>
          <w:szCs w:val="28"/>
        </w:rPr>
        <w:t>)</w:t>
      </w:r>
    </w:p>
    <w:p w14:paraId="3B9AB5EB" w14:textId="77777777" w:rsidR="006B7283" w:rsidRDefault="006B7283" w:rsidP="006B7283">
      <w:pPr>
        <w:jc w:val="both"/>
        <w:rPr>
          <w:rFonts w:ascii="Arial" w:hAnsi="Arial" w:cs="Arial"/>
          <w:sz w:val="28"/>
          <w:szCs w:val="28"/>
        </w:rPr>
      </w:pPr>
    </w:p>
    <w:p w14:paraId="3941C852" w14:textId="77777777" w:rsidR="008462D8" w:rsidRDefault="008462D8" w:rsidP="008462D8">
      <w:pPr>
        <w:jc w:val="center"/>
        <w:rPr>
          <w:rFonts w:ascii="Arial" w:hAnsi="Arial" w:cs="Arial"/>
          <w:b/>
          <w:sz w:val="28"/>
        </w:rPr>
      </w:pPr>
    </w:p>
    <w:p w14:paraId="2BAEC45D" w14:textId="77777777" w:rsidR="008462D8" w:rsidRDefault="008462D8" w:rsidP="008462D8">
      <w:pPr>
        <w:jc w:val="both"/>
        <w:rPr>
          <w:rFonts w:ascii="Arial" w:hAnsi="Arial" w:cs="Arial"/>
          <w:sz w:val="28"/>
        </w:rPr>
      </w:pPr>
      <w:bookmarkStart w:id="0" w:name="OLE_LINK5"/>
      <w:bookmarkStart w:id="1" w:name="OLE_LINK6"/>
      <w:r>
        <w:rPr>
          <w:rFonts w:ascii="Arial" w:hAnsi="Arial" w:cs="Arial"/>
          <w:b/>
          <w:sz w:val="28"/>
        </w:rPr>
        <w:tab/>
      </w:r>
      <w:r>
        <w:rPr>
          <w:rFonts w:ascii="Arial" w:hAnsi="Arial" w:cs="Arial"/>
          <w:b/>
          <w:sz w:val="28"/>
        </w:rPr>
        <w:tab/>
      </w:r>
      <w:r>
        <w:rPr>
          <w:rFonts w:ascii="Arial" w:hAnsi="Arial" w:cs="Arial"/>
          <w:b/>
          <w:sz w:val="28"/>
        </w:rPr>
        <w:tab/>
      </w:r>
      <w:r>
        <w:rPr>
          <w:rFonts w:ascii="Arial" w:hAnsi="Arial" w:cs="Arial"/>
          <w:b/>
          <w:sz w:val="28"/>
        </w:rPr>
        <w:tab/>
        <w:t xml:space="preserve">JORGE ALBERTO MARTINS PENTIADO, </w:t>
      </w:r>
      <w:r>
        <w:rPr>
          <w:rFonts w:ascii="Arial" w:hAnsi="Arial" w:cs="Arial"/>
          <w:sz w:val="28"/>
        </w:rPr>
        <w:t xml:space="preserve">brasileiro, casado, advogado regularmente inscrito na OAB/SP sob nº 419.384, identificado civilmente sob nº 100137914-SSP/RS, CPF nº 313.344.076-49, </w:t>
      </w:r>
      <w:r w:rsidR="00E22115">
        <w:rPr>
          <w:rFonts w:ascii="Arial" w:hAnsi="Arial" w:cs="Arial"/>
          <w:sz w:val="28"/>
        </w:rPr>
        <w:t>n</w:t>
      </w:r>
      <w:r>
        <w:rPr>
          <w:rFonts w:ascii="Arial" w:hAnsi="Arial" w:cs="Arial"/>
          <w:sz w:val="28"/>
        </w:rPr>
        <w:t xml:space="preserve">atural de São Gabriel/RS, nascido em </w:t>
      </w:r>
      <w:r w:rsidRPr="00302C02">
        <w:rPr>
          <w:rFonts w:ascii="Arial" w:hAnsi="Arial" w:cs="Arial"/>
          <w:b/>
          <w:color w:val="FF0000"/>
          <w:sz w:val="36"/>
          <w:u w:val="single"/>
        </w:rPr>
        <w:t>02/09/1956</w:t>
      </w:r>
      <w:r w:rsidRPr="00302C02">
        <w:rPr>
          <w:rFonts w:ascii="Arial" w:hAnsi="Arial" w:cs="Arial"/>
          <w:color w:val="FF0000"/>
          <w:sz w:val="36"/>
        </w:rPr>
        <w:t xml:space="preserve"> </w:t>
      </w:r>
      <w:r>
        <w:rPr>
          <w:rFonts w:ascii="Arial" w:hAnsi="Arial" w:cs="Arial"/>
          <w:sz w:val="28"/>
        </w:rPr>
        <w:t>(</w:t>
      </w:r>
      <w:r w:rsidRPr="00CB7285">
        <w:rPr>
          <w:rFonts w:ascii="Arial" w:hAnsi="Arial" w:cs="Arial"/>
          <w:b/>
          <w:color w:val="FF0000"/>
          <w:sz w:val="28"/>
        </w:rPr>
        <w:t>contando com 68 anos de idade</w:t>
      </w:r>
      <w:r>
        <w:rPr>
          <w:rFonts w:ascii="Arial" w:hAnsi="Arial" w:cs="Arial"/>
          <w:sz w:val="28"/>
        </w:rPr>
        <w:t xml:space="preserve">), filho de Claudionor Pentiado e Frederinda Martins Pentiado, com endereço na </w:t>
      </w:r>
      <w:r w:rsidR="00663D2D">
        <w:rPr>
          <w:rFonts w:ascii="Arial" w:hAnsi="Arial" w:cs="Arial"/>
          <w:sz w:val="28"/>
        </w:rPr>
        <w:t>Rua</w:t>
      </w:r>
      <w:r>
        <w:rPr>
          <w:rFonts w:ascii="Arial" w:hAnsi="Arial" w:cs="Arial"/>
          <w:sz w:val="28"/>
        </w:rPr>
        <w:t xml:space="preserve"> </w:t>
      </w:r>
      <w:r w:rsidR="00CB7285">
        <w:rPr>
          <w:rFonts w:ascii="Arial" w:hAnsi="Arial" w:cs="Arial"/>
          <w:sz w:val="28"/>
        </w:rPr>
        <w:t xml:space="preserve">Cabo Luiz Gomes de </w:t>
      </w:r>
      <w:r w:rsidR="00CB7285">
        <w:rPr>
          <w:rFonts w:ascii="Arial" w:hAnsi="Arial" w:cs="Arial"/>
          <w:sz w:val="28"/>
        </w:rPr>
        <w:lastRenderedPageBreak/>
        <w:t xml:space="preserve">Quevedo nº 108, Bairro City Ribeirão, Ribeirão Preto, Estado de São Paulo, CEP 14.021-127, E:mail </w:t>
      </w:r>
      <w:hyperlink r:id="rId10" w:history="1">
        <w:r w:rsidR="00380F68" w:rsidRPr="006D39FA">
          <w:rPr>
            <w:rStyle w:val="Hyperlink"/>
            <w:rFonts w:ascii="Arial" w:hAnsi="Arial" w:cs="Arial"/>
            <w:sz w:val="28"/>
          </w:rPr>
          <w:t>pentiado1956jorge@gmail.com</w:t>
        </w:r>
      </w:hyperlink>
      <w:r>
        <w:rPr>
          <w:rFonts w:ascii="Arial" w:hAnsi="Arial" w:cs="Arial"/>
          <w:sz w:val="28"/>
        </w:rPr>
        <w:t xml:space="preserve">, </w:t>
      </w:r>
      <w:r w:rsidR="00380F68">
        <w:rPr>
          <w:rFonts w:ascii="Arial" w:hAnsi="Arial" w:cs="Arial"/>
          <w:sz w:val="28"/>
        </w:rPr>
        <w:t xml:space="preserve">em causa própria e </w:t>
      </w:r>
      <w:r>
        <w:rPr>
          <w:rFonts w:ascii="Arial" w:hAnsi="Arial" w:cs="Arial"/>
          <w:sz w:val="28"/>
        </w:rPr>
        <w:t>intermédio procurador constituíd</w:t>
      </w:r>
      <w:r w:rsidR="00380F68">
        <w:rPr>
          <w:rFonts w:ascii="Arial" w:hAnsi="Arial" w:cs="Arial"/>
          <w:sz w:val="28"/>
        </w:rPr>
        <w:t>o</w:t>
      </w:r>
      <w:r>
        <w:rPr>
          <w:rFonts w:ascii="Arial" w:hAnsi="Arial" w:cs="Arial"/>
          <w:sz w:val="28"/>
        </w:rPr>
        <w:t xml:space="preserve"> vem respeito</w:t>
      </w:r>
      <w:bookmarkEnd w:id="0"/>
      <w:bookmarkEnd w:id="1"/>
      <w:r>
        <w:rPr>
          <w:rFonts w:ascii="Arial" w:hAnsi="Arial" w:cs="Arial"/>
          <w:sz w:val="28"/>
        </w:rPr>
        <w:t>samente à presença de Vossa Excelência expor e requerer:</w:t>
      </w:r>
    </w:p>
    <w:p w14:paraId="6AAFDDB4"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sidR="00EA3329">
        <w:rPr>
          <w:rFonts w:ascii="Arial" w:hAnsi="Arial" w:cs="Arial"/>
          <w:sz w:val="28"/>
        </w:rPr>
        <w:t xml:space="preserve">Na ação constante da epígrafe foi cumprida </w:t>
      </w:r>
      <w:r>
        <w:rPr>
          <w:rFonts w:ascii="Arial" w:hAnsi="Arial" w:cs="Arial"/>
          <w:sz w:val="28"/>
        </w:rPr>
        <w:t xml:space="preserve">Carta Precatória juntada aos autos </w:t>
      </w:r>
      <w:r w:rsidR="002110ED">
        <w:rPr>
          <w:rFonts w:ascii="Arial" w:hAnsi="Arial" w:cs="Arial"/>
          <w:sz w:val="28"/>
        </w:rPr>
        <w:t xml:space="preserve">em fls. 317 </w:t>
      </w:r>
      <w:r>
        <w:rPr>
          <w:rFonts w:ascii="Arial" w:hAnsi="Arial" w:cs="Arial"/>
          <w:sz w:val="28"/>
        </w:rPr>
        <w:t>e conforme Certidão exarada pelo ilustre Oficial de Justiça o executado foi regularmente citado e no prazo do art. 652/CPC</w:t>
      </w:r>
      <w:r w:rsidR="00BE30E4">
        <w:rPr>
          <w:rFonts w:ascii="Arial" w:hAnsi="Arial" w:cs="Arial"/>
          <w:sz w:val="28"/>
        </w:rPr>
        <w:t>/73</w:t>
      </w:r>
      <w:r>
        <w:rPr>
          <w:rFonts w:ascii="Arial" w:hAnsi="Arial" w:cs="Arial"/>
          <w:sz w:val="28"/>
        </w:rPr>
        <w:t xml:space="preserve"> </w:t>
      </w:r>
      <w:r w:rsidRPr="00F31A24">
        <w:rPr>
          <w:rFonts w:ascii="Arial" w:hAnsi="Arial" w:cs="Arial"/>
          <w:b/>
          <w:sz w:val="28"/>
        </w:rPr>
        <w:t>não efetuou o pagamento da dívida</w:t>
      </w:r>
      <w:r>
        <w:rPr>
          <w:rFonts w:ascii="Arial" w:hAnsi="Arial" w:cs="Arial"/>
          <w:sz w:val="28"/>
        </w:rPr>
        <w:t xml:space="preserve">, o que </w:t>
      </w:r>
      <w:r w:rsidR="00663D2D">
        <w:rPr>
          <w:rFonts w:ascii="Arial" w:hAnsi="Arial" w:cs="Arial"/>
          <w:sz w:val="28"/>
        </w:rPr>
        <w:t>já era esperado</w:t>
      </w:r>
      <w:r>
        <w:rPr>
          <w:rFonts w:ascii="Arial" w:hAnsi="Arial" w:cs="Arial"/>
          <w:sz w:val="28"/>
        </w:rPr>
        <w:t xml:space="preserve">. </w:t>
      </w:r>
    </w:p>
    <w:p w14:paraId="77D92BE3" w14:textId="77777777" w:rsidR="00695187" w:rsidRDefault="00695187"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Consta da carta de citação a assinatura do Diretor Presidente com recebimento em </w:t>
      </w:r>
      <w:r w:rsidRPr="00557E3D">
        <w:rPr>
          <w:rFonts w:ascii="Arial" w:hAnsi="Arial" w:cs="Arial"/>
          <w:b/>
          <w:sz w:val="28"/>
        </w:rPr>
        <w:t>07/10/2013</w:t>
      </w:r>
      <w:r>
        <w:rPr>
          <w:rFonts w:ascii="Arial" w:hAnsi="Arial" w:cs="Arial"/>
          <w:sz w:val="28"/>
        </w:rPr>
        <w:t xml:space="preserve"> (segunda-feira) às 10:10 horas</w:t>
      </w:r>
      <w:r w:rsidR="00F20881">
        <w:rPr>
          <w:rFonts w:ascii="Arial" w:hAnsi="Arial" w:cs="Arial"/>
          <w:sz w:val="28"/>
        </w:rPr>
        <w:t xml:space="preserve"> e não foi efetuado o pagamento do valor executado</w:t>
      </w:r>
      <w:r>
        <w:rPr>
          <w:rFonts w:ascii="Arial" w:hAnsi="Arial" w:cs="Arial"/>
          <w:sz w:val="28"/>
        </w:rPr>
        <w:t>:</w:t>
      </w:r>
    </w:p>
    <w:p w14:paraId="61759A13" w14:textId="77777777" w:rsidR="00695187" w:rsidRDefault="00695187" w:rsidP="00695187">
      <w:pPr>
        <w:jc w:val="center"/>
        <w:rPr>
          <w:rFonts w:ascii="Arial" w:hAnsi="Arial" w:cs="Arial"/>
          <w:sz w:val="28"/>
        </w:rPr>
      </w:pPr>
      <w:r w:rsidRPr="00695187">
        <w:rPr>
          <w:rFonts w:ascii="Arial" w:hAnsi="Arial" w:cs="Arial"/>
          <w:noProof/>
          <w:sz w:val="28"/>
          <w:lang w:eastAsia="pt-BR"/>
        </w:rPr>
        <w:drawing>
          <wp:inline distT="0" distB="0" distL="0" distR="0" wp14:anchorId="49F44EC2" wp14:editId="3C7E39D9">
            <wp:extent cx="1857634" cy="2734057"/>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57634" cy="2734057"/>
                    </a:xfrm>
                    <a:prstGeom prst="rect">
                      <a:avLst/>
                    </a:prstGeom>
                  </pic:spPr>
                </pic:pic>
              </a:graphicData>
            </a:graphic>
          </wp:inline>
        </w:drawing>
      </w:r>
    </w:p>
    <w:p w14:paraId="77A4B96B"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sidR="00171475">
        <w:rPr>
          <w:rFonts w:ascii="Arial" w:hAnsi="Arial" w:cs="Arial"/>
          <w:sz w:val="28"/>
        </w:rPr>
        <w:t xml:space="preserve">A carta de citação foi juntada aos autos em </w:t>
      </w:r>
      <w:r w:rsidR="00171475" w:rsidRPr="00171475">
        <w:rPr>
          <w:rFonts w:ascii="Arial" w:hAnsi="Arial" w:cs="Arial"/>
          <w:b/>
          <w:color w:val="FF0000"/>
          <w:sz w:val="28"/>
        </w:rPr>
        <w:t>21/10/2013</w:t>
      </w:r>
      <w:r w:rsidR="00171475">
        <w:rPr>
          <w:rFonts w:ascii="Arial" w:hAnsi="Arial" w:cs="Arial"/>
          <w:sz w:val="28"/>
        </w:rPr>
        <w:t xml:space="preserve"> (segunda-feira) e </w:t>
      </w:r>
      <w:r w:rsidR="008A16DE">
        <w:rPr>
          <w:rFonts w:ascii="Arial" w:hAnsi="Arial" w:cs="Arial"/>
          <w:sz w:val="28"/>
        </w:rPr>
        <w:t>em</w:t>
      </w:r>
      <w:r>
        <w:rPr>
          <w:rFonts w:ascii="Arial" w:hAnsi="Arial" w:cs="Arial"/>
          <w:sz w:val="28"/>
        </w:rPr>
        <w:t xml:space="preserve"> </w:t>
      </w:r>
      <w:r w:rsidRPr="00622DFF">
        <w:rPr>
          <w:rFonts w:ascii="Arial" w:hAnsi="Arial" w:cs="Arial"/>
          <w:b/>
          <w:color w:val="FF0000"/>
          <w:sz w:val="28"/>
        </w:rPr>
        <w:t>22/10/2013</w:t>
      </w:r>
      <w:r>
        <w:rPr>
          <w:rFonts w:ascii="Arial" w:hAnsi="Arial" w:cs="Arial"/>
          <w:sz w:val="28"/>
        </w:rPr>
        <w:t xml:space="preserve"> </w:t>
      </w:r>
      <w:r w:rsidR="008A16DE">
        <w:rPr>
          <w:rFonts w:ascii="Arial" w:hAnsi="Arial" w:cs="Arial"/>
          <w:sz w:val="28"/>
        </w:rPr>
        <w:t xml:space="preserve">(terça-feira) </w:t>
      </w:r>
      <w:r>
        <w:rPr>
          <w:rFonts w:ascii="Arial" w:hAnsi="Arial" w:cs="Arial"/>
          <w:sz w:val="28"/>
        </w:rPr>
        <w:t>o executado ajuizou os embargos (</w:t>
      </w:r>
      <w:r w:rsidRPr="007C248B">
        <w:rPr>
          <w:rFonts w:ascii="Arial" w:hAnsi="Arial" w:cs="Arial"/>
          <w:b/>
          <w:color w:val="0000CC"/>
          <w:sz w:val="28"/>
        </w:rPr>
        <w:t>autos nº 20</w:t>
      </w:r>
      <w:r>
        <w:rPr>
          <w:rFonts w:ascii="Arial" w:hAnsi="Arial" w:cs="Arial"/>
          <w:b/>
          <w:color w:val="0000CC"/>
          <w:sz w:val="28"/>
        </w:rPr>
        <w:t>13</w:t>
      </w:r>
      <w:r w:rsidRPr="007C248B">
        <w:rPr>
          <w:rFonts w:ascii="Arial" w:hAnsi="Arial" w:cs="Arial"/>
          <w:b/>
          <w:color w:val="0000CC"/>
          <w:sz w:val="28"/>
        </w:rPr>
        <w:t>.01.1.</w:t>
      </w:r>
      <w:r>
        <w:rPr>
          <w:rFonts w:ascii="Arial" w:hAnsi="Arial" w:cs="Arial"/>
          <w:b/>
          <w:color w:val="0000CC"/>
          <w:sz w:val="28"/>
        </w:rPr>
        <w:t>158613</w:t>
      </w:r>
      <w:r w:rsidRPr="007C248B">
        <w:rPr>
          <w:rFonts w:ascii="Arial" w:hAnsi="Arial" w:cs="Arial"/>
          <w:b/>
          <w:color w:val="0000CC"/>
          <w:sz w:val="28"/>
        </w:rPr>
        <w:t>-</w:t>
      </w:r>
      <w:r>
        <w:rPr>
          <w:rFonts w:ascii="Arial" w:hAnsi="Arial" w:cs="Arial"/>
          <w:b/>
          <w:color w:val="0000CC"/>
          <w:sz w:val="28"/>
        </w:rPr>
        <w:t>4</w:t>
      </w:r>
      <w:r>
        <w:rPr>
          <w:rFonts w:ascii="Arial" w:hAnsi="Arial" w:cs="Arial"/>
          <w:sz w:val="28"/>
        </w:rPr>
        <w:t>) em apenso, recebidos apenas no efeito devolutivo seguindo a regra geral.</w:t>
      </w:r>
    </w:p>
    <w:p w14:paraId="056A3B01" w14:textId="77777777" w:rsidR="001D1B53" w:rsidRDefault="008462D8" w:rsidP="008462D8">
      <w:pPr>
        <w:rPr>
          <w:rFonts w:ascii="Arial" w:hAnsi="Arial" w:cs="Arial"/>
          <w:b/>
          <w:i/>
          <w:sz w:val="24"/>
          <w:szCs w:val="18"/>
        </w:rPr>
      </w:pPr>
      <w:r w:rsidRPr="00964D28">
        <w:rPr>
          <w:rFonts w:ascii="Arial" w:hAnsi="Arial" w:cs="Arial"/>
          <w:b/>
          <w:bCs/>
          <w:i/>
          <w:sz w:val="24"/>
          <w:szCs w:val="18"/>
        </w:rPr>
        <w:t>Circunscrição:</w:t>
      </w:r>
      <w:r w:rsidRPr="00964D28">
        <w:rPr>
          <w:rFonts w:ascii="Arial" w:hAnsi="Arial" w:cs="Arial"/>
          <w:b/>
          <w:i/>
          <w:sz w:val="24"/>
          <w:szCs w:val="18"/>
        </w:rPr>
        <w:t>1 - BRASILIA</w:t>
      </w:r>
      <w:r w:rsidRPr="00964D28">
        <w:rPr>
          <w:rFonts w:ascii="Arial" w:hAnsi="Arial" w:cs="Arial"/>
          <w:b/>
          <w:i/>
          <w:sz w:val="24"/>
          <w:szCs w:val="18"/>
        </w:rPr>
        <w:br/>
      </w:r>
      <w:r w:rsidRPr="00964D28">
        <w:rPr>
          <w:rFonts w:ascii="Arial" w:hAnsi="Arial" w:cs="Arial"/>
          <w:b/>
          <w:bCs/>
          <w:i/>
          <w:sz w:val="24"/>
          <w:szCs w:val="18"/>
        </w:rPr>
        <w:t>Processo :</w:t>
      </w:r>
      <w:r w:rsidRPr="00964D28">
        <w:rPr>
          <w:rFonts w:ascii="Arial" w:hAnsi="Arial" w:cs="Arial"/>
          <w:b/>
          <w:i/>
          <w:sz w:val="24"/>
          <w:szCs w:val="18"/>
        </w:rPr>
        <w:t>2013.01.1.158613-5</w:t>
      </w:r>
      <w:r w:rsidRPr="00964D28">
        <w:rPr>
          <w:rFonts w:ascii="Arial" w:hAnsi="Arial" w:cs="Arial"/>
          <w:b/>
          <w:i/>
          <w:sz w:val="24"/>
          <w:szCs w:val="18"/>
        </w:rPr>
        <w:br/>
      </w:r>
      <w:r w:rsidRPr="00964D28">
        <w:rPr>
          <w:rFonts w:ascii="Arial" w:hAnsi="Arial" w:cs="Arial"/>
          <w:b/>
          <w:bCs/>
          <w:i/>
          <w:sz w:val="24"/>
          <w:szCs w:val="18"/>
        </w:rPr>
        <w:t xml:space="preserve">Vara : </w:t>
      </w:r>
      <w:r w:rsidRPr="00964D28">
        <w:rPr>
          <w:rFonts w:ascii="Arial" w:hAnsi="Arial" w:cs="Arial"/>
          <w:b/>
          <w:i/>
          <w:sz w:val="24"/>
          <w:szCs w:val="18"/>
        </w:rPr>
        <w:t>2502 - SEGUNDA VARA DE EXECUÇÃO DE TÍTULOS EXTRAJUDICIAIS</w:t>
      </w:r>
    </w:p>
    <w:p w14:paraId="57665606" w14:textId="77777777" w:rsidR="008462D8" w:rsidRPr="00964D28" w:rsidRDefault="008462D8" w:rsidP="008462D8">
      <w:pPr>
        <w:rPr>
          <w:rFonts w:ascii="Arial" w:hAnsi="Arial" w:cs="Arial"/>
          <w:b/>
          <w:i/>
          <w:sz w:val="40"/>
        </w:rPr>
      </w:pPr>
      <w:r w:rsidRPr="00964D28">
        <w:rPr>
          <w:rFonts w:ascii="Arial" w:hAnsi="Arial" w:cs="Arial"/>
          <w:b/>
          <w:i/>
          <w:sz w:val="24"/>
          <w:szCs w:val="18"/>
        </w:rPr>
        <w:br/>
      </w:r>
      <w:r w:rsidRPr="00861F62">
        <w:rPr>
          <w:rFonts w:ascii="Arial" w:hAnsi="Arial" w:cs="Arial"/>
          <w:b/>
          <w:i/>
          <w:sz w:val="36"/>
          <w:szCs w:val="18"/>
        </w:rPr>
        <w:t>DECISÃO</w:t>
      </w:r>
      <w:r w:rsidRPr="00964D28">
        <w:rPr>
          <w:rFonts w:ascii="Arial" w:hAnsi="Arial" w:cs="Arial"/>
          <w:b/>
          <w:i/>
          <w:sz w:val="24"/>
          <w:szCs w:val="18"/>
        </w:rPr>
        <w:br/>
        <w:t xml:space="preserve">Recebo os embargos para discussão. O efeito suspensivo poderá ser atribuído aos embargos desde que haja suficiente garantia para a execução (§ 1º, art. 739-A, CPC). </w:t>
      </w:r>
      <w:r w:rsidRPr="00964D28">
        <w:rPr>
          <w:rFonts w:ascii="Arial" w:hAnsi="Arial" w:cs="Arial"/>
          <w:b/>
          <w:i/>
          <w:sz w:val="24"/>
          <w:szCs w:val="18"/>
        </w:rPr>
        <w:br/>
      </w:r>
      <w:r w:rsidRPr="00964D28">
        <w:rPr>
          <w:rFonts w:ascii="Arial" w:hAnsi="Arial" w:cs="Arial"/>
          <w:b/>
          <w:i/>
          <w:sz w:val="24"/>
          <w:szCs w:val="18"/>
        </w:rPr>
        <w:lastRenderedPageBreak/>
        <w:t xml:space="preserve">Por ora segue a regra geral de que os embargos não terão efeito suspensivo. </w:t>
      </w:r>
      <w:r w:rsidRPr="00964D28">
        <w:rPr>
          <w:rFonts w:ascii="Arial" w:hAnsi="Arial" w:cs="Arial"/>
          <w:b/>
          <w:i/>
          <w:sz w:val="24"/>
          <w:szCs w:val="18"/>
        </w:rPr>
        <w:br/>
        <w:t>Intime-se a parte, doravante embargada, na pessoa de seu advogado.</w:t>
      </w:r>
      <w:r w:rsidRPr="00964D28">
        <w:rPr>
          <w:rFonts w:ascii="Arial" w:hAnsi="Arial" w:cs="Arial"/>
          <w:b/>
          <w:i/>
          <w:sz w:val="24"/>
          <w:szCs w:val="18"/>
        </w:rPr>
        <w:br/>
        <w:t>Brasília - DF, terça-feira, 10/12/2013 às 14h07.</w:t>
      </w:r>
    </w:p>
    <w:p w14:paraId="0BFF1B05" w14:textId="77777777" w:rsidR="00480AF8" w:rsidRPr="00480AF8" w:rsidRDefault="00480AF8" w:rsidP="008462D8">
      <w:pPr>
        <w:jc w:val="both"/>
        <w:rPr>
          <w:rFonts w:ascii="Arial" w:hAnsi="Arial" w:cs="Arial"/>
          <w:sz w:val="28"/>
        </w:rPr>
      </w:pPr>
      <w:r>
        <w:tab/>
      </w:r>
      <w:r>
        <w:tab/>
      </w:r>
      <w:r>
        <w:tab/>
      </w:r>
      <w:r>
        <w:tab/>
      </w:r>
      <w:r>
        <w:rPr>
          <w:rFonts w:ascii="Arial" w:hAnsi="Arial" w:cs="Arial"/>
          <w:sz w:val="28"/>
        </w:rPr>
        <w:t xml:space="preserve">Em </w:t>
      </w:r>
      <w:r w:rsidRPr="008A16DE">
        <w:rPr>
          <w:rFonts w:ascii="Arial" w:hAnsi="Arial" w:cs="Arial"/>
          <w:b/>
          <w:color w:val="FF0000"/>
          <w:sz w:val="28"/>
        </w:rPr>
        <w:t>13/12/2013</w:t>
      </w:r>
      <w:r>
        <w:rPr>
          <w:rFonts w:ascii="Arial" w:hAnsi="Arial" w:cs="Arial"/>
          <w:sz w:val="28"/>
        </w:rPr>
        <w:t xml:space="preserve"> </w:t>
      </w:r>
      <w:r w:rsidR="008A16DE">
        <w:rPr>
          <w:rFonts w:ascii="Arial" w:hAnsi="Arial" w:cs="Arial"/>
          <w:sz w:val="28"/>
        </w:rPr>
        <w:t xml:space="preserve">(sexta-feira) </w:t>
      </w:r>
      <w:r>
        <w:rPr>
          <w:rFonts w:ascii="Arial" w:hAnsi="Arial" w:cs="Arial"/>
          <w:sz w:val="28"/>
        </w:rPr>
        <w:t xml:space="preserve">o exequente </w:t>
      </w:r>
      <w:r w:rsidR="001B7B8E">
        <w:rPr>
          <w:rFonts w:ascii="Arial" w:hAnsi="Arial" w:cs="Arial"/>
          <w:sz w:val="28"/>
        </w:rPr>
        <w:t xml:space="preserve">com a petição de fls. 554 (413) a 563 (422) indicou onde se encontravam os bens do executado a serem penhorados e com a planilha de fls. </w:t>
      </w:r>
      <w:r w:rsidR="00DB5744">
        <w:rPr>
          <w:rFonts w:ascii="Arial" w:hAnsi="Arial" w:cs="Arial"/>
          <w:sz w:val="28"/>
        </w:rPr>
        <w:t xml:space="preserve">564 (423) a 565 (424) atualizou o valor a ser penhorado como sendo de </w:t>
      </w:r>
      <w:r w:rsidR="00DB5744" w:rsidRPr="00A03614">
        <w:rPr>
          <w:rFonts w:ascii="Arial" w:hAnsi="Arial" w:cs="Arial"/>
          <w:b/>
          <w:color w:val="0000CC"/>
          <w:sz w:val="36"/>
        </w:rPr>
        <w:t>R$ 1.798.010,09</w:t>
      </w:r>
      <w:r w:rsidR="00DB5744" w:rsidRPr="00A03614">
        <w:rPr>
          <w:rFonts w:ascii="Arial" w:hAnsi="Arial" w:cs="Arial"/>
          <w:sz w:val="36"/>
        </w:rPr>
        <w:t xml:space="preserve"> </w:t>
      </w:r>
      <w:r w:rsidR="00DB5744">
        <w:rPr>
          <w:rFonts w:ascii="Arial" w:hAnsi="Arial" w:cs="Arial"/>
          <w:sz w:val="28"/>
        </w:rPr>
        <w:t xml:space="preserve">(um milhão setecentos e noventa e oito mil dez reais e nove centavos). </w:t>
      </w:r>
    </w:p>
    <w:p w14:paraId="54BC4570" w14:textId="77777777" w:rsidR="008462D8" w:rsidRDefault="008462D8" w:rsidP="008462D8">
      <w:pPr>
        <w:jc w:val="both"/>
        <w:rPr>
          <w:rFonts w:ascii="Arial" w:hAnsi="Arial" w:cs="Arial"/>
          <w:sz w:val="28"/>
        </w:rPr>
      </w:pPr>
      <w:r>
        <w:tab/>
      </w:r>
      <w:r>
        <w:tab/>
      </w:r>
      <w:r>
        <w:tab/>
      </w:r>
      <w:r>
        <w:tab/>
      </w:r>
      <w:r>
        <w:rPr>
          <w:rFonts w:ascii="Arial" w:hAnsi="Arial" w:cs="Arial"/>
          <w:sz w:val="28"/>
        </w:rPr>
        <w:t xml:space="preserve">Em </w:t>
      </w:r>
      <w:r w:rsidRPr="00622DFF">
        <w:rPr>
          <w:rFonts w:ascii="Arial" w:hAnsi="Arial" w:cs="Arial"/>
          <w:b/>
          <w:color w:val="FF0000"/>
          <w:sz w:val="28"/>
        </w:rPr>
        <w:t>19/12/2013</w:t>
      </w:r>
      <w:r>
        <w:rPr>
          <w:rFonts w:ascii="Arial" w:hAnsi="Arial" w:cs="Arial"/>
          <w:sz w:val="28"/>
        </w:rPr>
        <w:t xml:space="preserve"> </w:t>
      </w:r>
      <w:r w:rsidR="006E7AB8">
        <w:rPr>
          <w:rFonts w:ascii="Arial" w:hAnsi="Arial" w:cs="Arial"/>
          <w:sz w:val="28"/>
        </w:rPr>
        <w:t xml:space="preserve">(quinta-feira) </w:t>
      </w:r>
      <w:r>
        <w:rPr>
          <w:rFonts w:ascii="Arial" w:hAnsi="Arial" w:cs="Arial"/>
          <w:sz w:val="28"/>
        </w:rPr>
        <w:t>foi proferida decisão interlocutória deferindo a penhora requerida</w:t>
      </w:r>
      <w:r w:rsidR="00BE3434">
        <w:rPr>
          <w:rFonts w:ascii="Arial" w:hAnsi="Arial" w:cs="Arial"/>
          <w:sz w:val="28"/>
        </w:rPr>
        <w:t xml:space="preserve"> em fls. 584 (443)</w:t>
      </w:r>
      <w:r>
        <w:rPr>
          <w:rFonts w:ascii="Arial" w:hAnsi="Arial" w:cs="Arial"/>
          <w:sz w:val="28"/>
        </w:rPr>
        <w:t>:</w:t>
      </w:r>
    </w:p>
    <w:p w14:paraId="55C0C37C" w14:textId="77777777" w:rsidR="00834ADE" w:rsidRPr="00A24FA2" w:rsidRDefault="008462D8" w:rsidP="008462D8">
      <w:pPr>
        <w:rPr>
          <w:rFonts w:ascii="Arial" w:hAnsi="Arial" w:cs="Arial"/>
          <w:b/>
          <w:i/>
          <w:sz w:val="24"/>
          <w:szCs w:val="20"/>
        </w:rPr>
      </w:pPr>
      <w:r w:rsidRPr="00A24FA2">
        <w:rPr>
          <w:rFonts w:ascii="Arial" w:hAnsi="Arial" w:cs="Arial"/>
          <w:b/>
          <w:bCs/>
          <w:i/>
          <w:sz w:val="24"/>
          <w:szCs w:val="20"/>
        </w:rPr>
        <w:t xml:space="preserve">Circunscrição : </w:t>
      </w:r>
      <w:r w:rsidRPr="00A24FA2">
        <w:rPr>
          <w:rFonts w:ascii="Arial" w:hAnsi="Arial" w:cs="Arial"/>
          <w:b/>
          <w:i/>
          <w:sz w:val="24"/>
          <w:szCs w:val="20"/>
        </w:rPr>
        <w:t>1 - BRASILIA</w:t>
      </w:r>
      <w:r w:rsidRPr="00A24FA2">
        <w:rPr>
          <w:rFonts w:ascii="Arial" w:hAnsi="Arial" w:cs="Arial"/>
          <w:b/>
          <w:i/>
          <w:sz w:val="24"/>
          <w:szCs w:val="20"/>
        </w:rPr>
        <w:br/>
      </w:r>
      <w:r w:rsidRPr="00A24FA2">
        <w:rPr>
          <w:rFonts w:ascii="Arial" w:hAnsi="Arial" w:cs="Arial"/>
          <w:b/>
          <w:bCs/>
          <w:i/>
          <w:sz w:val="24"/>
          <w:szCs w:val="20"/>
        </w:rPr>
        <w:t xml:space="preserve">Processo : </w:t>
      </w:r>
      <w:r w:rsidRPr="00A24FA2">
        <w:rPr>
          <w:rFonts w:ascii="Arial" w:hAnsi="Arial" w:cs="Arial"/>
          <w:b/>
          <w:i/>
          <w:sz w:val="24"/>
          <w:szCs w:val="20"/>
        </w:rPr>
        <w:t>2013.01.1.117938-8</w:t>
      </w:r>
      <w:r w:rsidRPr="00A24FA2">
        <w:rPr>
          <w:rFonts w:ascii="Arial" w:hAnsi="Arial" w:cs="Arial"/>
          <w:b/>
          <w:i/>
          <w:sz w:val="24"/>
          <w:szCs w:val="20"/>
        </w:rPr>
        <w:br/>
      </w:r>
      <w:r w:rsidRPr="00A24FA2">
        <w:rPr>
          <w:rFonts w:ascii="Arial" w:hAnsi="Arial" w:cs="Arial"/>
          <w:b/>
          <w:bCs/>
          <w:i/>
          <w:sz w:val="24"/>
          <w:szCs w:val="20"/>
        </w:rPr>
        <w:t xml:space="preserve">Vara : </w:t>
      </w:r>
      <w:r w:rsidRPr="00A24FA2">
        <w:rPr>
          <w:rFonts w:ascii="Arial" w:hAnsi="Arial" w:cs="Arial"/>
          <w:b/>
          <w:i/>
          <w:sz w:val="24"/>
          <w:szCs w:val="20"/>
        </w:rPr>
        <w:t>2502 - SEGUNDA VARA DE EXECUÇÃO DE TÍTULOS EXTRAJUDICIAIS</w:t>
      </w:r>
    </w:p>
    <w:p w14:paraId="5F18582B" w14:textId="77777777" w:rsidR="00834ADE" w:rsidRPr="00A24FA2" w:rsidRDefault="008462D8" w:rsidP="008462D8">
      <w:pPr>
        <w:rPr>
          <w:rFonts w:ascii="Arial" w:hAnsi="Arial" w:cs="Arial"/>
          <w:b/>
          <w:i/>
          <w:sz w:val="24"/>
          <w:szCs w:val="20"/>
        </w:rPr>
      </w:pPr>
      <w:r w:rsidRPr="00A24FA2">
        <w:rPr>
          <w:rFonts w:ascii="Arial" w:hAnsi="Arial" w:cs="Arial"/>
          <w:b/>
          <w:i/>
          <w:sz w:val="24"/>
          <w:szCs w:val="20"/>
        </w:rPr>
        <w:br/>
      </w:r>
      <w:r w:rsidRPr="00A24FA2">
        <w:rPr>
          <w:rFonts w:ascii="Arial" w:hAnsi="Arial" w:cs="Arial"/>
          <w:b/>
          <w:bCs/>
          <w:i/>
          <w:sz w:val="24"/>
          <w:szCs w:val="20"/>
        </w:rPr>
        <w:t xml:space="preserve">Título : </w:t>
      </w:r>
      <w:r w:rsidRPr="00A24FA2">
        <w:rPr>
          <w:rFonts w:ascii="Arial" w:hAnsi="Arial" w:cs="Arial"/>
          <w:b/>
          <w:i/>
          <w:sz w:val="24"/>
          <w:szCs w:val="20"/>
        </w:rPr>
        <w:t>DECISÃO</w:t>
      </w:r>
    </w:p>
    <w:p w14:paraId="43FB4795" w14:textId="77777777" w:rsidR="008462D8" w:rsidRPr="00A24FA2" w:rsidRDefault="008462D8" w:rsidP="008462D8">
      <w:pPr>
        <w:rPr>
          <w:rFonts w:ascii="Arial" w:hAnsi="Arial" w:cs="Arial"/>
          <w:b/>
          <w:i/>
          <w:sz w:val="36"/>
        </w:rPr>
      </w:pPr>
      <w:r w:rsidRPr="00A24FA2">
        <w:rPr>
          <w:rFonts w:ascii="Arial" w:hAnsi="Arial" w:cs="Arial"/>
          <w:b/>
          <w:i/>
          <w:sz w:val="24"/>
          <w:szCs w:val="20"/>
        </w:rPr>
        <w:br/>
      </w:r>
      <w:r w:rsidRPr="00A24FA2">
        <w:rPr>
          <w:rFonts w:ascii="Arial" w:hAnsi="Arial" w:cs="Arial"/>
          <w:b/>
          <w:bCs/>
          <w:i/>
          <w:sz w:val="24"/>
          <w:szCs w:val="20"/>
        </w:rPr>
        <w:t xml:space="preserve">Pauta : </w:t>
      </w:r>
      <w:r w:rsidRPr="00A24FA2">
        <w:rPr>
          <w:rFonts w:ascii="Arial" w:hAnsi="Arial" w:cs="Arial"/>
          <w:b/>
          <w:i/>
          <w:sz w:val="24"/>
          <w:szCs w:val="20"/>
        </w:rPr>
        <w:t xml:space="preserve">Nº 2013.01.1.117938-8 - </w:t>
      </w:r>
      <w:r w:rsidR="00834ADE" w:rsidRPr="00A24FA2">
        <w:rPr>
          <w:rFonts w:ascii="Arial" w:hAnsi="Arial" w:cs="Arial"/>
          <w:b/>
          <w:i/>
          <w:sz w:val="24"/>
          <w:szCs w:val="20"/>
        </w:rPr>
        <w:t>Execução</w:t>
      </w:r>
      <w:r w:rsidRPr="00A24FA2">
        <w:rPr>
          <w:rFonts w:ascii="Arial" w:hAnsi="Arial" w:cs="Arial"/>
          <w:b/>
          <w:i/>
          <w:sz w:val="24"/>
          <w:szCs w:val="20"/>
        </w:rPr>
        <w:t xml:space="preserve"> de Titulo Extrajudicial - A: JORGE ALBERTO MARTINS PENTIADO. Adv(s).: DF034018 - Maria Clara Rosa de Oliveira Martins Pentiado. R: AGENCIA DE FOMENTO DE GOIAS SA. Adv(s).: GO007190 - Manoel Carlos de Moraes. Indefiro o requerimento de fls. 321/333. A exceção de pré-executividade é cabível quando ocorre a violação de algum dos pressupostos processuais na execução, sem a necessidade de dilação probatória. Na hipótese concretizada a executado pretende discutir a sua ilegitimidade passiva, ao argumento de não ter mantido qualquer relação jurídica com o exequente. Contudo, a comprovação de ilegitimidade passiva demanda dilação probatória, sendo a matéria suscetível de apreciação apenas por embargos à execução. Ademais, verifico que o que se alega em sede de exceção de pré-executividade já está sendo objeto dos embargos à execução em apenso, caso em que apreciarei todo o alegado naquele feito. Posto isso, rejeito a exceção de pré-executividade de fls. 321/333 e determino o desentranhamento da peça para fins de devolução aos respectivos signatários. </w:t>
      </w:r>
      <w:r w:rsidRPr="00A24FA2">
        <w:rPr>
          <w:rFonts w:ascii="Arial" w:hAnsi="Arial" w:cs="Arial"/>
          <w:b/>
          <w:i/>
          <w:color w:val="0000CC"/>
          <w:sz w:val="32"/>
          <w:szCs w:val="20"/>
        </w:rPr>
        <w:t>Sobre fls. 554/563, defiro a penhora requerida. Expeça-se.</w:t>
      </w:r>
      <w:r w:rsidRPr="00A24FA2">
        <w:rPr>
          <w:rFonts w:ascii="Arial" w:hAnsi="Arial" w:cs="Arial"/>
          <w:b/>
          <w:i/>
          <w:sz w:val="32"/>
          <w:szCs w:val="20"/>
        </w:rPr>
        <w:t xml:space="preserve"> </w:t>
      </w:r>
      <w:r w:rsidRPr="00A24FA2">
        <w:rPr>
          <w:rFonts w:ascii="Arial" w:hAnsi="Arial" w:cs="Arial"/>
          <w:b/>
          <w:i/>
          <w:sz w:val="24"/>
          <w:szCs w:val="20"/>
        </w:rPr>
        <w:t>P.I. Brasília - DF, quinta-feira, 19/12/2013 às 18h15. Robson Barbosa de Azevedo, Juiz de Direito.</w:t>
      </w:r>
    </w:p>
    <w:p w14:paraId="19F5F06E"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A decisão foi disponibilizada no E. DJDFT do dia </w:t>
      </w:r>
      <w:r w:rsidRPr="00D23451">
        <w:rPr>
          <w:rFonts w:ascii="Arial" w:hAnsi="Arial" w:cs="Arial"/>
          <w:b/>
          <w:color w:val="FF0000"/>
          <w:sz w:val="28"/>
        </w:rPr>
        <w:t>10/01/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(sexta-feira) com a publicação considerada como sendo no dia </w:t>
      </w:r>
      <w:r w:rsidRPr="00D23451">
        <w:rPr>
          <w:rFonts w:ascii="Arial" w:hAnsi="Arial" w:cs="Arial"/>
          <w:b/>
          <w:color w:val="FF0000"/>
          <w:sz w:val="28"/>
        </w:rPr>
        <w:t>13/01/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(segunda-feira) e primeiro dia de prazo para eventual recurso </w:t>
      </w:r>
      <w:r>
        <w:rPr>
          <w:rFonts w:ascii="Arial" w:hAnsi="Arial" w:cs="Arial"/>
          <w:sz w:val="28"/>
        </w:rPr>
        <w:lastRenderedPageBreak/>
        <w:t xml:space="preserve">em </w:t>
      </w:r>
      <w:r w:rsidRPr="00D23451">
        <w:rPr>
          <w:rFonts w:ascii="Arial" w:hAnsi="Arial" w:cs="Arial"/>
          <w:b/>
          <w:color w:val="FF0000"/>
          <w:sz w:val="28"/>
        </w:rPr>
        <w:t>14/01/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(terça-feira) e vencimento de dez dias em </w:t>
      </w:r>
      <w:r w:rsidRPr="00D23451">
        <w:rPr>
          <w:rFonts w:ascii="Arial" w:hAnsi="Arial" w:cs="Arial"/>
          <w:b/>
          <w:color w:val="FF0000"/>
          <w:sz w:val="28"/>
        </w:rPr>
        <w:t>23/01/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sidR="00D23451">
        <w:rPr>
          <w:rFonts w:ascii="Arial" w:hAnsi="Arial" w:cs="Arial"/>
          <w:sz w:val="28"/>
        </w:rPr>
        <w:t xml:space="preserve">(sexta-feira) </w:t>
      </w:r>
      <w:r>
        <w:rPr>
          <w:rFonts w:ascii="Arial" w:hAnsi="Arial" w:cs="Arial"/>
          <w:sz w:val="28"/>
        </w:rPr>
        <w:t>transcorrido em branco</w:t>
      </w:r>
      <w:r w:rsidR="00B174D4">
        <w:rPr>
          <w:rFonts w:ascii="Arial" w:hAnsi="Arial" w:cs="Arial"/>
          <w:sz w:val="28"/>
        </w:rPr>
        <w:t xml:space="preserve"> </w:t>
      </w:r>
      <w:r w:rsidR="00B174D4" w:rsidRPr="00B174D4">
        <w:rPr>
          <w:rFonts w:ascii="Arial" w:hAnsi="Arial" w:cs="Arial"/>
          <w:b/>
          <w:i/>
          <w:sz w:val="20"/>
          <w:szCs w:val="20"/>
        </w:rPr>
        <w:t xml:space="preserve">(sob o manto do </w:t>
      </w:r>
      <w:r w:rsidR="00B174D4" w:rsidRPr="0099206F">
        <w:rPr>
          <w:rFonts w:ascii="Arial" w:hAnsi="Arial" w:cs="Arial"/>
          <w:b/>
          <w:i/>
          <w:color w:val="0000CC"/>
          <w:sz w:val="20"/>
          <w:szCs w:val="20"/>
        </w:rPr>
        <w:t xml:space="preserve">CPC/73 - </w:t>
      </w:r>
      <w:r w:rsidR="00B174D4" w:rsidRPr="0099206F">
        <w:rPr>
          <w:rFonts w:ascii="Arial" w:hAnsi="Arial" w:cs="Arial"/>
          <w:b/>
          <w:i/>
          <w:color w:val="0000CC"/>
          <w:sz w:val="20"/>
          <w:szCs w:val="20"/>
          <w:shd w:val="clear" w:color="auto" w:fill="FFFFFF"/>
        </w:rPr>
        <w:t>Art. 522</w:t>
      </w:r>
      <w:r w:rsidR="00B174D4" w:rsidRPr="00B174D4">
        <w:rPr>
          <w:rFonts w:ascii="Arial" w:hAnsi="Arial" w:cs="Arial"/>
          <w:b/>
          <w:i/>
          <w:color w:val="1F1F1F"/>
          <w:sz w:val="20"/>
          <w:szCs w:val="20"/>
          <w:shd w:val="clear" w:color="auto" w:fill="FFFFFF"/>
        </w:rPr>
        <w:t xml:space="preserve"> - Das decisões interlocutórias caberá agravo, no prazo de </w:t>
      </w:r>
      <w:r w:rsidR="00B174D4" w:rsidRPr="00B174D4">
        <w:rPr>
          <w:rFonts w:ascii="Arial" w:hAnsi="Arial" w:cs="Arial"/>
          <w:b/>
          <w:i/>
          <w:color w:val="040C28"/>
          <w:sz w:val="20"/>
          <w:szCs w:val="20"/>
        </w:rPr>
        <w:t>10 (dez) dias</w:t>
      </w:r>
      <w:r w:rsidR="00B174D4" w:rsidRPr="00B174D4">
        <w:rPr>
          <w:rFonts w:ascii="Arial" w:hAnsi="Arial" w:cs="Arial"/>
          <w:b/>
          <w:i/>
          <w:color w:val="1F1F1F"/>
          <w:sz w:val="20"/>
          <w:szCs w:val="20"/>
          <w:shd w:val="clear" w:color="auto" w:fill="FFFFFF"/>
        </w:rPr>
        <w:t>, retido nos autos ou por instrumento</w:t>
      </w:r>
      <w:r w:rsidR="00B174D4" w:rsidRPr="00B174D4">
        <w:rPr>
          <w:rFonts w:ascii="Arial" w:hAnsi="Arial" w:cs="Arial"/>
          <w:b/>
          <w:i/>
          <w:sz w:val="20"/>
          <w:szCs w:val="20"/>
        </w:rPr>
        <w:t>)</w:t>
      </w:r>
      <w:r>
        <w:rPr>
          <w:rFonts w:ascii="Arial" w:hAnsi="Arial" w:cs="Arial"/>
          <w:sz w:val="28"/>
        </w:rPr>
        <w:t>.</w:t>
      </w:r>
    </w:p>
    <w:p w14:paraId="0B156283"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Dessa forma foi cumprida a ordem judicial nos termos do mandado de fls. 598 e 604, e efetivada a penhora no dia </w:t>
      </w:r>
      <w:r w:rsidRPr="00A03614">
        <w:rPr>
          <w:rFonts w:ascii="Arial" w:hAnsi="Arial" w:cs="Arial"/>
          <w:b/>
          <w:color w:val="FF0000"/>
          <w:sz w:val="28"/>
        </w:rPr>
        <w:t>29/01/</w:t>
      </w:r>
      <w:r w:rsidR="00A03614" w:rsidRPr="00A03614">
        <w:rPr>
          <w:rFonts w:ascii="Arial" w:hAnsi="Arial" w:cs="Arial"/>
          <w:b/>
          <w:color w:val="FF0000"/>
          <w:sz w:val="28"/>
        </w:rPr>
        <w:t>20</w:t>
      </w:r>
      <w:r w:rsidRPr="00A03614">
        <w:rPr>
          <w:rFonts w:ascii="Arial" w:hAnsi="Arial" w:cs="Arial"/>
          <w:b/>
          <w:color w:val="FF0000"/>
          <w:sz w:val="28"/>
        </w:rPr>
        <w:t>14</w:t>
      </w:r>
      <w:r w:rsidR="00732DE7">
        <w:rPr>
          <w:rFonts w:ascii="Arial" w:hAnsi="Arial" w:cs="Arial"/>
          <w:b/>
          <w:color w:val="FF0000"/>
          <w:sz w:val="28"/>
        </w:rPr>
        <w:t xml:space="preserve"> </w:t>
      </w:r>
      <w:r w:rsidR="00732DE7">
        <w:rPr>
          <w:rFonts w:ascii="Arial" w:hAnsi="Arial" w:cs="Arial"/>
          <w:sz w:val="28"/>
        </w:rPr>
        <w:t>(quarta-feira)</w:t>
      </w:r>
      <w:r>
        <w:rPr>
          <w:rFonts w:ascii="Arial" w:hAnsi="Arial" w:cs="Arial"/>
          <w:sz w:val="28"/>
        </w:rPr>
        <w:t xml:space="preserve">, no valor de </w:t>
      </w:r>
      <w:r w:rsidRPr="00A03614">
        <w:rPr>
          <w:rFonts w:ascii="Arial" w:hAnsi="Arial" w:cs="Arial"/>
          <w:b/>
          <w:color w:val="0000CC"/>
          <w:sz w:val="36"/>
        </w:rPr>
        <w:t>R$ 1.798.010,09</w:t>
      </w:r>
      <w:r w:rsidRPr="00A03614">
        <w:rPr>
          <w:rFonts w:ascii="Arial" w:hAnsi="Arial" w:cs="Arial"/>
          <w:sz w:val="36"/>
        </w:rPr>
        <w:t xml:space="preserve"> </w:t>
      </w:r>
      <w:r>
        <w:rPr>
          <w:rFonts w:ascii="Arial" w:hAnsi="Arial" w:cs="Arial"/>
          <w:sz w:val="28"/>
        </w:rPr>
        <w:t>(um milhão setecentos e noventa e oito mil dez reais e nove centavos).</w:t>
      </w:r>
    </w:p>
    <w:p w14:paraId="4E70F80E"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Ainda, nos termos de ofício nº 075/2014/AG. TJ Brasília, DF, de </w:t>
      </w:r>
      <w:r w:rsidRPr="00834ADE">
        <w:rPr>
          <w:rFonts w:ascii="Arial" w:hAnsi="Arial" w:cs="Arial"/>
          <w:b/>
          <w:color w:val="FF0000"/>
          <w:sz w:val="28"/>
        </w:rPr>
        <w:t>30/01/</w:t>
      </w:r>
      <w:r w:rsidR="00834ADE">
        <w:rPr>
          <w:rFonts w:ascii="Arial" w:hAnsi="Arial" w:cs="Arial"/>
          <w:b/>
          <w:color w:val="FF0000"/>
          <w:sz w:val="28"/>
        </w:rPr>
        <w:t>20</w:t>
      </w:r>
      <w:r w:rsidRPr="00834ADE">
        <w:rPr>
          <w:rFonts w:ascii="Arial" w:hAnsi="Arial" w:cs="Arial"/>
          <w:b/>
          <w:color w:val="FF0000"/>
          <w:sz w:val="28"/>
        </w:rPr>
        <w:t>14</w:t>
      </w:r>
      <w:r w:rsidRPr="00834ADE">
        <w:rPr>
          <w:rFonts w:ascii="Arial" w:hAnsi="Arial" w:cs="Arial"/>
          <w:color w:val="FF0000"/>
          <w:sz w:val="28"/>
        </w:rPr>
        <w:t xml:space="preserve"> </w:t>
      </w:r>
      <w:r>
        <w:rPr>
          <w:rFonts w:ascii="Arial" w:hAnsi="Arial" w:cs="Arial"/>
          <w:sz w:val="28"/>
        </w:rPr>
        <w:t>(fls. 603) a CEF inform</w:t>
      </w:r>
      <w:r w:rsidR="00D23451">
        <w:rPr>
          <w:rFonts w:ascii="Arial" w:hAnsi="Arial" w:cs="Arial"/>
          <w:sz w:val="28"/>
        </w:rPr>
        <w:t>ou</w:t>
      </w:r>
      <w:r>
        <w:rPr>
          <w:rFonts w:ascii="Arial" w:hAnsi="Arial" w:cs="Arial"/>
          <w:sz w:val="28"/>
        </w:rPr>
        <w:t xml:space="preserve"> a realização da penhora e transferência do numerário penhorado para conta judicial nº 1039.040.01534039-7 da Agência nº 1039-1 da Caixa Econômica Federal, localizada na Praça Municipal, Lote 01, Bloco A, Térreo, Palácio da Justiça, Brasília/DF, CEP 70094-900 conforme comprovante abaixo reproduzido e extraído de fls. 605:</w:t>
      </w:r>
    </w:p>
    <w:p w14:paraId="5EE92154" w14:textId="77777777" w:rsidR="008462D8" w:rsidRDefault="008462D8" w:rsidP="008462D8">
      <w:pPr>
        <w:jc w:val="both"/>
        <w:rPr>
          <w:rFonts w:ascii="Arial" w:hAnsi="Arial" w:cs="Arial"/>
          <w:sz w:val="28"/>
        </w:rPr>
      </w:pPr>
    </w:p>
    <w:p w14:paraId="30B0711A" w14:textId="77777777" w:rsidR="008462D8" w:rsidRPr="00757D5D" w:rsidRDefault="00800DA2" w:rsidP="008462D8">
      <w:pPr>
        <w:jc w:val="center"/>
        <w:rPr>
          <w:rFonts w:ascii="Arial" w:hAnsi="Arial" w:cs="Arial"/>
          <w:sz w:val="28"/>
        </w:rPr>
      </w:pPr>
      <w:r>
        <w:rPr>
          <w:noProof/>
          <w:lang w:eastAsia="pt-BR"/>
        </w:rPr>
        <mc:AlternateContent>
          <mc:Choice Requires="wps">
            <w:drawing>
              <wp:anchor distT="0" distB="0" distL="114300" distR="114300" simplePos="0" relativeHeight="251659264" behindDoc="0" locked="0" layoutInCell="1" allowOverlap="1" wp14:anchorId="517E1DB6" wp14:editId="6E46ADD3">
                <wp:simplePos x="0" y="0"/>
                <wp:positionH relativeFrom="column">
                  <wp:posOffset>3314700</wp:posOffset>
                </wp:positionH>
                <wp:positionV relativeFrom="paragraph">
                  <wp:posOffset>2627051</wp:posOffset>
                </wp:positionV>
                <wp:extent cx="602901" cy="5024"/>
                <wp:effectExtent l="0" t="133350" r="0" b="128905"/>
                <wp:wrapNone/>
                <wp:docPr id="1" name="Conector de seta reta 1"/>
                <wp:cNvGraphicFramePr/>
                <a:graphic xmlns:a="http://schemas.openxmlformats.org/drawingml/2006/main">
                  <a:graphicData uri="http://schemas.microsoft.com/office/word/2010/wordprocessingShape">
                    <wps:wsp>
                      <wps:cNvCnPr/>
                      <wps:spPr>
                        <a:xfrm flipV="1">
                          <a:off x="0" y="0"/>
                          <a:ext cx="602901" cy="5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317862" id="_x0000_t32" coordsize="21600,21600" o:spt="32" o:oned="t" path="m,l21600,21600e" filled="f">
                <v:path arrowok="t" fillok="f" o:connecttype="none"/>
                <o:lock v:ext="edit" shapetype="t"/>
              </v:shapetype>
              <v:shape id="Conector de seta reta 1" o:spid="_x0000_s1026" type="#_x0000_t32" style="position:absolute;margin-left:261pt;margin-top:206.85pt;width:47.45pt;height:.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" strokecolor="red" strokeweight="3pt">
                <v:stroke endarrow="open"/>
              </v:shape>
            </w:pict>
          </mc:Fallback>
        </mc:AlternateContent>
      </w:r>
      <w:r w:rsidR="008462D8">
        <w:object w:dxaOrig="4320" w:dyaOrig="4043" w14:anchorId="28876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pt;height:304.5pt" o:ole="">
            <v:imagedata r:id="rId12" o:title=""/>
          </v:shape>
          <o:OLEObject Type="Embed" ProgID="CorelPhotoPaint.Image.9" ShapeID="_x0000_i1025" DrawAspect="Content" ObjectID="_1793366739" r:id="rId13"/>
        </w:object>
      </w:r>
    </w:p>
    <w:p w14:paraId="7BEFC743" w14:textId="77777777" w:rsidR="008462D8" w:rsidRDefault="008462D8" w:rsidP="008462D8">
      <w:pPr>
        <w:jc w:val="both"/>
        <w:rPr>
          <w:rFonts w:ascii="Arial" w:hAnsi="Arial" w:cs="Arial"/>
          <w:sz w:val="28"/>
        </w:rPr>
      </w:pPr>
    </w:p>
    <w:p w14:paraId="38BC46DB" w14:textId="77777777" w:rsidR="008462D8" w:rsidRPr="005E383E" w:rsidRDefault="008462D8" w:rsidP="00D23451">
      <w:pPr>
        <w:pBdr>
          <w:top w:val="single" w:sz="4" w:space="1" w:color="auto"/>
          <w:left w:val="single" w:sz="4" w:space="4" w:color="auto"/>
          <w:bottom w:val="single" w:sz="4" w:space="1" w:color="auto"/>
          <w:right w:val="single" w:sz="4" w:space="4" w:color="auto"/>
        </w:pBdr>
        <w:shd w:val="clear" w:color="auto" w:fill="FFFF00"/>
        <w:jc w:val="both"/>
        <w:rPr>
          <w:rFonts w:ascii="Arial" w:hAnsi="Arial" w:cs="Arial"/>
          <w:b/>
          <w:sz w:val="28"/>
        </w:rPr>
      </w:pPr>
      <w:r w:rsidRPr="005E383E">
        <w:rPr>
          <w:rFonts w:ascii="Arial" w:hAnsi="Arial" w:cs="Arial"/>
          <w:b/>
          <w:sz w:val="28"/>
        </w:rPr>
        <w:t>INTIMAÇÃO DA PENHORA:</w:t>
      </w:r>
    </w:p>
    <w:p w14:paraId="29F72098" w14:textId="77777777" w:rsidR="00D23451" w:rsidRDefault="00D23451" w:rsidP="008462D8">
      <w:pPr>
        <w:jc w:val="both"/>
        <w:rPr>
          <w:rFonts w:ascii="Arial" w:hAnsi="Arial" w:cs="Arial"/>
          <w:sz w:val="28"/>
        </w:rPr>
      </w:pPr>
    </w:p>
    <w:p w14:paraId="08AA2351"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Em </w:t>
      </w:r>
      <w:r w:rsidRPr="00D23451">
        <w:rPr>
          <w:rFonts w:ascii="Arial" w:hAnsi="Arial" w:cs="Arial"/>
          <w:b/>
          <w:color w:val="FF0000"/>
          <w:sz w:val="28"/>
        </w:rPr>
        <w:t>03/02/</w:t>
      </w:r>
      <w:r w:rsidR="00E22115">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(segunda-feira) compareceu aos autos o advogado JOSÉ BARBALHO FILHO inscrito na OAB/GO 7.054 que tomou ciência dos atos processuais até então realizados </w:t>
      </w:r>
      <w:r w:rsidR="00E22115">
        <w:rPr>
          <w:rFonts w:ascii="Arial" w:hAnsi="Arial" w:cs="Arial"/>
          <w:sz w:val="28"/>
        </w:rPr>
        <w:t>(</w:t>
      </w:r>
      <w:r w:rsidR="00E22115" w:rsidRPr="00E22115">
        <w:rPr>
          <w:rFonts w:ascii="Arial" w:hAnsi="Arial" w:cs="Arial"/>
          <w:b/>
          <w:i/>
          <w:color w:val="0000CC"/>
          <w:sz w:val="28"/>
        </w:rPr>
        <w:t>inclusive a penhora realizada</w:t>
      </w:r>
      <w:r w:rsidR="00E22115">
        <w:rPr>
          <w:rFonts w:ascii="Arial" w:hAnsi="Arial" w:cs="Arial"/>
          <w:sz w:val="28"/>
        </w:rPr>
        <w:t xml:space="preserve">) </w:t>
      </w:r>
      <w:r>
        <w:rPr>
          <w:rFonts w:ascii="Arial" w:hAnsi="Arial" w:cs="Arial"/>
          <w:sz w:val="28"/>
        </w:rPr>
        <w:t>e juntando a procuração de fls. 630.</w:t>
      </w:r>
    </w:p>
    <w:p w14:paraId="02198178"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Em </w:t>
      </w:r>
      <w:r w:rsidRPr="00E22115">
        <w:rPr>
          <w:rFonts w:ascii="Arial" w:hAnsi="Arial" w:cs="Arial"/>
          <w:b/>
          <w:color w:val="FF0000"/>
          <w:sz w:val="28"/>
        </w:rPr>
        <w:t>04/02/</w:t>
      </w:r>
      <w:r w:rsidR="00E22115">
        <w:rPr>
          <w:rFonts w:ascii="Arial" w:hAnsi="Arial" w:cs="Arial"/>
          <w:b/>
          <w:color w:val="FF0000"/>
          <w:sz w:val="28"/>
        </w:rPr>
        <w:t>20</w:t>
      </w:r>
      <w:r w:rsidRPr="00E22115">
        <w:rPr>
          <w:rFonts w:ascii="Arial" w:hAnsi="Arial" w:cs="Arial"/>
          <w:b/>
          <w:color w:val="FF0000"/>
          <w:sz w:val="28"/>
        </w:rPr>
        <w:t>14</w:t>
      </w:r>
      <w:r w:rsidRPr="00E22115">
        <w:rPr>
          <w:rFonts w:ascii="Arial" w:hAnsi="Arial" w:cs="Arial"/>
          <w:color w:val="FF0000"/>
          <w:sz w:val="28"/>
        </w:rPr>
        <w:t xml:space="preserve"> </w:t>
      </w:r>
      <w:r>
        <w:rPr>
          <w:rFonts w:ascii="Arial" w:hAnsi="Arial" w:cs="Arial"/>
          <w:sz w:val="28"/>
        </w:rPr>
        <w:t>(terça-feira) compareceram aos autos os advogados RENAN SOARES DE ARAÚJO, OAB/GO nº 27.780 e MARCO ANTONIO OLIVEIRA E SILVA, OAB/GO nº 8.233 com a petição de fls. 631 e procuração de fls. 632.</w:t>
      </w:r>
    </w:p>
    <w:p w14:paraId="27887E0F"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Nos termos da decisão de fls. 634/635 os advogados mencionados tiveram seus requerimentos atendidos e foi-lhes concedida autorização para cópia dos autos e com ingresso na ação assumiram o feito no estado em que se encontra</w:t>
      </w:r>
      <w:r w:rsidR="00672158">
        <w:rPr>
          <w:rFonts w:ascii="Arial" w:hAnsi="Arial" w:cs="Arial"/>
          <w:sz w:val="28"/>
        </w:rPr>
        <w:t>va</w:t>
      </w:r>
      <w:r>
        <w:rPr>
          <w:rFonts w:ascii="Arial" w:hAnsi="Arial" w:cs="Arial"/>
          <w:sz w:val="28"/>
        </w:rPr>
        <w:t>.</w:t>
      </w:r>
    </w:p>
    <w:p w14:paraId="3A58D866"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Em </w:t>
      </w:r>
      <w:r w:rsidRPr="00800DA2">
        <w:rPr>
          <w:rFonts w:ascii="Arial" w:hAnsi="Arial" w:cs="Arial"/>
          <w:b/>
          <w:color w:val="FF0000"/>
          <w:sz w:val="28"/>
        </w:rPr>
        <w:t>04/02/</w:t>
      </w:r>
      <w:r w:rsidR="00800DA2">
        <w:rPr>
          <w:rFonts w:ascii="Arial" w:hAnsi="Arial" w:cs="Arial"/>
          <w:b/>
          <w:color w:val="FF0000"/>
          <w:sz w:val="28"/>
        </w:rPr>
        <w:t>20</w:t>
      </w:r>
      <w:r w:rsidRPr="00800DA2">
        <w:rPr>
          <w:rFonts w:ascii="Arial" w:hAnsi="Arial" w:cs="Arial"/>
          <w:b/>
          <w:color w:val="FF0000"/>
          <w:sz w:val="28"/>
        </w:rPr>
        <w:t>14</w:t>
      </w:r>
      <w:r w:rsidRPr="00800DA2">
        <w:rPr>
          <w:rFonts w:ascii="Arial" w:hAnsi="Arial" w:cs="Arial"/>
          <w:color w:val="FF0000"/>
          <w:sz w:val="28"/>
        </w:rPr>
        <w:t xml:space="preserve"> </w:t>
      </w:r>
      <w:r>
        <w:rPr>
          <w:rFonts w:ascii="Arial" w:hAnsi="Arial" w:cs="Arial"/>
          <w:sz w:val="28"/>
        </w:rPr>
        <w:t>(terça-feira) os novos patronos foram intimados em Cartório conforme Certidão de fls. 636 e receberam cópias dos despachos proferidos, com destaque ao abaixo reproduzido que estabelece o seguimento do feito com matérias já atingidas pela coisa julgada material.</w:t>
      </w:r>
    </w:p>
    <w:p w14:paraId="7D728E74" w14:textId="77777777" w:rsidR="008462D8" w:rsidRDefault="008462D8" w:rsidP="00800DA2">
      <w:pPr>
        <w:rPr>
          <w:rFonts w:ascii="Arial" w:hAnsi="Arial" w:cs="Arial"/>
          <w:sz w:val="28"/>
        </w:rPr>
      </w:pPr>
      <w:r w:rsidRPr="0099206F">
        <w:rPr>
          <w:rFonts w:ascii="Arial" w:hAnsi="Arial" w:cs="Arial"/>
          <w:b/>
          <w:bCs/>
          <w:color w:val="000000" w:themeColor="text1"/>
          <w:sz w:val="18"/>
          <w:szCs w:val="18"/>
        </w:rPr>
        <w:t>Circunscrição :</w:t>
      </w:r>
      <w:r w:rsidRPr="0099206F">
        <w:rPr>
          <w:rFonts w:ascii="Arial" w:hAnsi="Arial" w:cs="Arial"/>
          <w:color w:val="000000" w:themeColor="text1"/>
          <w:sz w:val="18"/>
          <w:szCs w:val="18"/>
        </w:rPr>
        <w:t>1 - BRASILIA</w:t>
      </w:r>
      <w:r w:rsidRPr="0099206F">
        <w:rPr>
          <w:rFonts w:ascii="Arial" w:hAnsi="Arial" w:cs="Arial"/>
          <w:color w:val="000000" w:themeColor="text1"/>
          <w:sz w:val="18"/>
          <w:szCs w:val="18"/>
        </w:rPr>
        <w:br/>
      </w:r>
      <w:r w:rsidRPr="0099206F">
        <w:rPr>
          <w:rFonts w:ascii="Arial" w:hAnsi="Arial" w:cs="Arial"/>
          <w:b/>
          <w:bCs/>
          <w:color w:val="000000" w:themeColor="text1"/>
          <w:sz w:val="18"/>
          <w:szCs w:val="18"/>
        </w:rPr>
        <w:t>Processo :</w:t>
      </w:r>
      <w:r w:rsidRPr="0099206F">
        <w:rPr>
          <w:rFonts w:ascii="Arial" w:hAnsi="Arial" w:cs="Arial"/>
          <w:color w:val="000000" w:themeColor="text1"/>
          <w:sz w:val="18"/>
          <w:szCs w:val="18"/>
        </w:rPr>
        <w:t>2013.01.1.117938-8</w:t>
      </w:r>
      <w:r w:rsidRPr="0099206F">
        <w:rPr>
          <w:rFonts w:ascii="Arial" w:hAnsi="Arial" w:cs="Arial"/>
          <w:color w:val="000000" w:themeColor="text1"/>
          <w:sz w:val="18"/>
          <w:szCs w:val="18"/>
        </w:rPr>
        <w:br/>
      </w:r>
      <w:r w:rsidRPr="0099206F">
        <w:rPr>
          <w:rFonts w:ascii="Arial" w:hAnsi="Arial" w:cs="Arial"/>
          <w:b/>
          <w:bCs/>
          <w:color w:val="000000" w:themeColor="text1"/>
          <w:sz w:val="18"/>
          <w:szCs w:val="18"/>
        </w:rPr>
        <w:t xml:space="preserve">Vara : </w:t>
      </w:r>
      <w:r w:rsidRPr="0099206F">
        <w:rPr>
          <w:rFonts w:ascii="Arial" w:hAnsi="Arial" w:cs="Arial"/>
          <w:color w:val="000000" w:themeColor="text1"/>
          <w:sz w:val="18"/>
          <w:szCs w:val="18"/>
        </w:rPr>
        <w:t>2502 - SEGUNDA VARA DE EXECUÇÃO DE TÍTULOS EXTRAJUDICIAIS</w:t>
      </w:r>
      <w:r w:rsidRPr="0099206F">
        <w:rPr>
          <w:rFonts w:ascii="Arial" w:hAnsi="Arial" w:cs="Arial"/>
          <w:color w:val="000000" w:themeColor="text1"/>
          <w:sz w:val="18"/>
          <w:szCs w:val="18"/>
        </w:rPr>
        <w:br/>
      </w:r>
      <w:r w:rsidRPr="0099206F">
        <w:rPr>
          <w:rFonts w:ascii="Arial" w:hAnsi="Arial" w:cs="Arial"/>
          <w:color w:val="000000" w:themeColor="text1"/>
          <w:sz w:val="18"/>
          <w:szCs w:val="18"/>
        </w:rPr>
        <w:br/>
        <w:t>DESPACHO</w:t>
      </w:r>
      <w:r w:rsidRPr="0099206F">
        <w:rPr>
          <w:rFonts w:ascii="Arial" w:hAnsi="Arial" w:cs="Arial"/>
          <w:color w:val="000000" w:themeColor="text1"/>
          <w:sz w:val="18"/>
          <w:szCs w:val="18"/>
        </w:rPr>
        <w:br/>
      </w:r>
      <w:r w:rsidRPr="0099206F">
        <w:rPr>
          <w:rFonts w:ascii="Arial" w:hAnsi="Arial" w:cs="Arial"/>
          <w:color w:val="000000" w:themeColor="text1"/>
          <w:sz w:val="18"/>
          <w:szCs w:val="18"/>
        </w:rPr>
        <w:br/>
        <w:t>Por força da decisão de fl. 589 complementada por fl. 597, todos os feitos foram para a audiência de conciliação do dia 03/02/2014, segunda feira, por ordem proferida no feito 2013.01.1.117938-8.</w:t>
      </w:r>
      <w:r w:rsidRPr="0099206F">
        <w:rPr>
          <w:rFonts w:ascii="Arial" w:hAnsi="Arial" w:cs="Arial"/>
          <w:color w:val="000000" w:themeColor="text1"/>
          <w:sz w:val="18"/>
          <w:szCs w:val="18"/>
        </w:rPr>
        <w:br/>
        <w:t>Entretanto, como consta da certidão de fl. 629, não pude comparecer em face de cirurgia odontológica realizada no fim de semana, caso em que redesignei a mesma audiência de composição para o dia 11/02/14, às 15h, terca-feira vindoura.</w:t>
      </w:r>
      <w:r w:rsidRPr="0099206F">
        <w:rPr>
          <w:rFonts w:ascii="Arial" w:hAnsi="Arial" w:cs="Arial"/>
          <w:color w:val="000000" w:themeColor="text1"/>
          <w:sz w:val="18"/>
          <w:szCs w:val="18"/>
        </w:rPr>
        <w:br/>
        <w:t>No mais, os advogados Renan Soares de Araújo, OAB/GO 27780 e Marco Antônio de Oliveira e Silva, OAB/GO 8233, se apresentaram com procuração em nome da ré, Agência de Fomento de Goiás SA e seus mandatos foram juntados sem que neles constasse o respectivo estatuto da respectiva Agência de Fomento devidamente autenticado.</w:t>
      </w:r>
      <w:r w:rsidRPr="0099206F">
        <w:rPr>
          <w:rFonts w:ascii="Arial" w:hAnsi="Arial" w:cs="Arial"/>
          <w:color w:val="000000" w:themeColor="text1"/>
          <w:sz w:val="18"/>
          <w:szCs w:val="18"/>
        </w:rPr>
        <w:br/>
        <w:t>Nesse caso, na qualidade de advogados, concedo-lhes vista na modalidade de carga-cópia, nos moldes do art. 104 do PGC-TJDFT:</w:t>
      </w:r>
      <w:r w:rsidRPr="0099206F">
        <w:rPr>
          <w:rFonts w:ascii="Arial" w:hAnsi="Arial" w:cs="Arial"/>
          <w:color w:val="000000" w:themeColor="text1"/>
          <w:sz w:val="18"/>
          <w:szCs w:val="18"/>
        </w:rPr>
        <w:br/>
        <w:t>"SEÇÃO II</w:t>
      </w:r>
      <w:r w:rsidRPr="0099206F">
        <w:rPr>
          <w:rFonts w:ascii="Arial" w:hAnsi="Arial" w:cs="Arial"/>
          <w:color w:val="000000" w:themeColor="text1"/>
          <w:sz w:val="18"/>
          <w:szCs w:val="18"/>
        </w:rPr>
        <w:br/>
        <w:t xml:space="preserve">Da Consulta e da Vista de Autos </w:t>
      </w:r>
      <w:r w:rsidRPr="0099206F">
        <w:rPr>
          <w:rFonts w:ascii="Arial" w:hAnsi="Arial" w:cs="Arial"/>
          <w:color w:val="000000" w:themeColor="text1"/>
          <w:sz w:val="18"/>
          <w:szCs w:val="18"/>
        </w:rPr>
        <w:br/>
        <w:t>Art. 104. O advogado, mesmo sem procuração, poderá obter cópia de autos em andamento, desde que acompanhado por servidor, salvo se tramitarem em segredo de justiça ou sob sigilo. (Nova redação, Provimento 4 de 14 de julho de 2011)</w:t>
      </w:r>
      <w:r w:rsidRPr="0099206F">
        <w:rPr>
          <w:rFonts w:ascii="Arial" w:hAnsi="Arial" w:cs="Arial"/>
          <w:color w:val="000000" w:themeColor="text1"/>
          <w:sz w:val="18"/>
          <w:szCs w:val="18"/>
        </w:rPr>
        <w:br/>
        <w:t>Parágrafo único. Impossibilitado o acompanhamento do advogado ou a retirada de cópia nas dependências do Fórum, far-se-á carga ao advogado, pelo prazo máximo de vinte e quatro horas, salvo se houver prazo em curso, hipótese em que a carga somente poderá ser realizada por 1 (uma) hora, em analogia ao disposto no art. 40, § 2º, parte final, do Código de Processo Civil. (Incluído, Provimento 4 de 14 de julho de 2011)"</w:t>
      </w:r>
      <w:r w:rsidRPr="0099206F">
        <w:rPr>
          <w:rFonts w:ascii="Arial" w:hAnsi="Arial" w:cs="Arial"/>
          <w:color w:val="000000" w:themeColor="text1"/>
          <w:sz w:val="18"/>
          <w:szCs w:val="18"/>
        </w:rPr>
        <w:br/>
        <w:t xml:space="preserve">Desde já, a Secretaria do Juízo se disponibiliza para acompanhá-los no cumprimento da carga-cópia, juntando, </w:t>
      </w:r>
      <w:r w:rsidRPr="0099206F">
        <w:rPr>
          <w:rFonts w:ascii="Arial" w:hAnsi="Arial" w:cs="Arial"/>
          <w:color w:val="000000" w:themeColor="text1"/>
          <w:sz w:val="18"/>
          <w:szCs w:val="18"/>
        </w:rPr>
        <w:lastRenderedPageBreak/>
        <w:t>obviamente, os respectivos mandatos e oficiando-se à Agência de Fomento de Goiás SA para que em 5 dias esclareça cabalmente a mudança de causídicos ou a inclusão dos que aqui se apresentaram no dia de hoje, pois consta que ontem o Dr. José Barbalho Filho, OAB/GO 7054 aqui se fez presente para a audiência que adiei por motivo de saúde, com mandato autenticado de 31/01/14 e agora já no dia seguinte à audiência, 04/02/14, terça-feira, a Agência de Fomento de Goiás SA apresenta-se com um novo mandato sem que haja o substabelecimento ou revogação expressa do mandato do advogado José Barbalho Filho, que já foi intimado inclusive da audiência de conciliação remarcada para 11/02/14, sem observância de que deve-se manter o respeito à ética prevista no EOAB e seu Código de Ética específico, para não tumultuar a representação e evitar que haja nulidades absolutas com os processos.</w:t>
      </w:r>
      <w:r w:rsidRPr="0099206F">
        <w:rPr>
          <w:rFonts w:ascii="Arial" w:hAnsi="Arial" w:cs="Arial"/>
          <w:color w:val="000000" w:themeColor="text1"/>
          <w:sz w:val="18"/>
          <w:szCs w:val="18"/>
        </w:rPr>
        <w:br/>
        <w:t>O prazo da carga-cópia será de 3 horas.</w:t>
      </w:r>
      <w:r w:rsidRPr="0099206F">
        <w:rPr>
          <w:rFonts w:ascii="Arial" w:hAnsi="Arial" w:cs="Arial"/>
          <w:color w:val="000000" w:themeColor="text1"/>
          <w:sz w:val="18"/>
          <w:szCs w:val="18"/>
        </w:rPr>
        <w:br/>
        <w:t>Os feitos seguem exatamente o entendimento já esposado pelo e. TJDFT na lavra do acórdão da d. relatora Desª. Ana Maria Duarte Amarante Brito, que foi acompanhada pelos d. Desº. Jair Soares e d. Desº. José Divino de Oliveira, onde trataram do mesmo assunto</w:t>
      </w:r>
      <w:r w:rsidRPr="00606FB5">
        <w:rPr>
          <w:rFonts w:ascii="Arial" w:hAnsi="Arial" w:cs="Arial"/>
          <w:sz w:val="18"/>
          <w:szCs w:val="18"/>
        </w:rPr>
        <w:t xml:space="preserve">, </w:t>
      </w:r>
      <w:r w:rsidRPr="00606FB5">
        <w:rPr>
          <w:rFonts w:ascii="Arial" w:hAnsi="Arial" w:cs="Arial"/>
          <w:b/>
          <w:color w:val="0000CC"/>
          <w:sz w:val="24"/>
          <w:szCs w:val="18"/>
        </w:rPr>
        <w:t>gerando coisa julgada material</w:t>
      </w:r>
      <w:r w:rsidRPr="00606FB5">
        <w:rPr>
          <w:rFonts w:ascii="Arial" w:hAnsi="Arial" w:cs="Arial"/>
          <w:sz w:val="18"/>
          <w:szCs w:val="18"/>
        </w:rPr>
        <w:t xml:space="preserve">, </w:t>
      </w:r>
      <w:r w:rsidRPr="00D54F0E">
        <w:rPr>
          <w:rFonts w:ascii="Arial" w:hAnsi="Arial" w:cs="Arial"/>
          <w:color w:val="000000" w:themeColor="text1"/>
          <w:sz w:val="18"/>
          <w:szCs w:val="18"/>
        </w:rPr>
        <w:t>destacando que os feitos aqui se encontram por execução civil de título extrajudicial e estão em vias de adentrarem em audiência para uma composição. Observe-se, "in verbis":</w:t>
      </w:r>
      <w:r w:rsidRPr="00D54F0E">
        <w:rPr>
          <w:rFonts w:ascii="Arial" w:hAnsi="Arial" w:cs="Arial"/>
          <w:color w:val="000000" w:themeColor="text1"/>
          <w:sz w:val="18"/>
          <w:szCs w:val="18"/>
        </w:rPr>
        <w:br/>
      </w:r>
      <w:r w:rsidRPr="00D54F0E">
        <w:rPr>
          <w:rFonts w:ascii="Arial" w:hAnsi="Arial" w:cs="Arial"/>
          <w:color w:val="000000" w:themeColor="text1"/>
          <w:sz w:val="18"/>
          <w:szCs w:val="18"/>
        </w:rPr>
        <w:br/>
        <w:t>"DIREITOS CIVIL E PROCESSUAL CIVIL. EXECUÇÃO DE HONORÁRIOS ADVOCATÍCIOS. COMPETÊNCIA. LEGITIMIDADE PASSIVA. TÍTULO EXECUTIVO EXTRAJUDICIAL. ARTIGO 585, INCISO II DO CÓDIGO DE PROCESSO CIVIL. ART. 24 DA LEI FEDERAL Nº 8.906/94. CONDIÇÃO. ARTIGOS 121 E 125 DO CÓDIGO CIVIL. IMPLEMENTO. VERBA DEVIDA. ARTIGOS 658, PARÁGRAFO ÚNICO, 676 E 692 DO CC. ART. 22 DO ESTATUTO DA ORDEM DOS ADVOGADOS DO BRASIL.</w:t>
      </w:r>
      <w:r w:rsidRPr="00D54F0E">
        <w:rPr>
          <w:rFonts w:ascii="Arial" w:hAnsi="Arial" w:cs="Arial"/>
          <w:color w:val="000000" w:themeColor="text1"/>
          <w:sz w:val="18"/>
          <w:szCs w:val="18"/>
        </w:rPr>
        <w:br/>
        <w:t>Segundo as regras de determinação do foro competente, adota-se, primeiramente, o foro de eleição previsto no contrato. Sendo esse inexistente, será o do lugar estabelecido para o pagamento. E, por fim, ausente também este, incidirá a regra geral do domicílio do réu. Incide a regra geral, qual seja, a do foro do domicílio do devedor dos honorários, segundo preceitua o artigo 94, do Código de Processo Civil, quando ausentes as duas primeiras regras de fixação da competência, bem como a lide versar sobre cobrança de honorários contratuais, cuja obrigação é de natureza obrigacional subordinada à regra geral de competência, sendo que o referido dispositivo legal cuida de competência territorial, a qual é relativa e prorrogável.</w:t>
      </w:r>
      <w:r w:rsidRPr="00D54F0E">
        <w:rPr>
          <w:rFonts w:ascii="Arial" w:hAnsi="Arial" w:cs="Arial"/>
          <w:color w:val="000000" w:themeColor="text1"/>
          <w:sz w:val="18"/>
          <w:szCs w:val="18"/>
        </w:rPr>
        <w:br/>
        <w:t>Conforme estabeleceram a Lei Estadual nº 14.806/2004 (fls. 36/82) e o Decreto nº 6.121/2005, o acervo patrimonial do antigo Banco do Estado de Goiás foi transferido à parte executada, o que atesta sua legitimidade para figurar no polo passivo.</w:t>
      </w:r>
      <w:r w:rsidRPr="00D54F0E">
        <w:rPr>
          <w:rFonts w:ascii="Arial" w:hAnsi="Arial" w:cs="Arial"/>
          <w:color w:val="000000" w:themeColor="text1"/>
          <w:sz w:val="18"/>
          <w:szCs w:val="18"/>
        </w:rPr>
        <w:br/>
        <w:t>Nos termos do art. 585, inciso II, do CPC, "são títulos executivos extrajudiciais o documento particular assinado pelo devedor e por duas testemunhas." Logo, em sendo o Contrato de Prestação de Serviços Advocatícios, quando assinado pelo devedor e por duas testemunhas, título executivo extrajudicial, cabível o manejo de Ação de Execução, amparada no Livro II, Título II, Capítulo IV do Estatuto Processual Civil. Outrossim, o artigo 24, do Estatuto da Advocacia - Lei nº 8.906/94 , o contrato de honorários advocatícios é título executivo extrajudicial.</w:t>
      </w:r>
      <w:r w:rsidRPr="00D54F0E">
        <w:rPr>
          <w:rFonts w:ascii="Arial" w:hAnsi="Arial" w:cs="Arial"/>
          <w:color w:val="000000" w:themeColor="text1"/>
          <w:sz w:val="18"/>
          <w:szCs w:val="18"/>
        </w:rPr>
        <w:br/>
        <w:t>Os arts. 658 e 676, do Código Civil, preceituam que, sendo o mandato oneroso, será devida ao mandatário a retribuição prevista em lei ou no contrato, sendo também obrigação do mandante o pagamento da remuneração ajustada. E, nos termos do art. 692, do CC, o mandato judicial se subordina às regras que lhe dizem respeito, constantes da legislação processual, e, supletivamente, às estabelecidas nessa lei material. Ademais, o art. 22, do Estatuto da Ordem dos Advogados do Brasil - Lei Federal n 8.096, de 4 de julho de 1994, assim dispõe: "A prestação de serviço profissional assegura aos inscritos na OAB o direito aos honorários convencionados (...)."</w:t>
      </w:r>
      <w:r w:rsidRPr="00D54F0E">
        <w:rPr>
          <w:rFonts w:ascii="Arial" w:hAnsi="Arial" w:cs="Arial"/>
          <w:color w:val="000000" w:themeColor="text1"/>
          <w:sz w:val="18"/>
          <w:szCs w:val="18"/>
        </w:rPr>
        <w:br/>
        <w:t>Recurso conhecido e não provido.</w:t>
      </w:r>
      <w:r w:rsidRPr="00D54F0E">
        <w:rPr>
          <w:rFonts w:ascii="Arial" w:hAnsi="Arial" w:cs="Arial"/>
          <w:color w:val="000000" w:themeColor="text1"/>
          <w:sz w:val="18"/>
          <w:szCs w:val="18"/>
        </w:rPr>
        <w:br/>
        <w:t>(Acórdão n.676228, 20120111556616APC, Relator: ANA MARIA DUARTE AMARANTE BRITO, Revisor: JAIR SOARES, 6ª Turma Cível, Data de Julgamento: 08/05/2013, Publicado no DJE: 15/05/2013. Pág.: 227)"</w:t>
      </w:r>
      <w:r w:rsidRPr="00D54F0E">
        <w:rPr>
          <w:rFonts w:ascii="Arial" w:hAnsi="Arial" w:cs="Arial"/>
          <w:color w:val="000000" w:themeColor="text1"/>
          <w:sz w:val="18"/>
          <w:szCs w:val="18"/>
        </w:rPr>
        <w:br/>
        <w:t>A audiência já designada para os 4 processos, que constituem duas execuções e dois embargos à execução teve marcação válida e com intimação no ato, permanecendo nos moldes, do dia 11/02/2014, às 15h, sendo certo que o ingresso ou substituição de causídicos assumem os feitos no estado em que se encontram.</w:t>
      </w:r>
      <w:r w:rsidRPr="00D54F0E">
        <w:rPr>
          <w:rFonts w:ascii="Arial" w:hAnsi="Arial" w:cs="Arial"/>
          <w:color w:val="000000" w:themeColor="text1"/>
          <w:sz w:val="18"/>
          <w:szCs w:val="18"/>
        </w:rPr>
        <w:br/>
        <w:t>Cumpra-se.</w:t>
      </w:r>
      <w:r w:rsidRPr="00D54F0E">
        <w:rPr>
          <w:rFonts w:ascii="Arial" w:hAnsi="Arial" w:cs="Arial"/>
          <w:color w:val="000000" w:themeColor="text1"/>
          <w:sz w:val="18"/>
          <w:szCs w:val="18"/>
        </w:rPr>
        <w:br/>
        <w:t>Brasília - DF, terça-feira, 04/02/2014 às 15h11.</w:t>
      </w:r>
      <w:r w:rsidRPr="00D54F0E">
        <w:rPr>
          <w:rFonts w:ascii="Arial" w:hAnsi="Arial" w:cs="Arial"/>
          <w:color w:val="000000" w:themeColor="text1"/>
          <w:sz w:val="18"/>
          <w:szCs w:val="18"/>
        </w:rPr>
        <w:br/>
      </w:r>
      <w:r w:rsidRPr="00D54F0E">
        <w:rPr>
          <w:rFonts w:ascii="Arial" w:hAnsi="Arial" w:cs="Arial"/>
          <w:color w:val="000000" w:themeColor="text1"/>
          <w:sz w:val="18"/>
          <w:szCs w:val="18"/>
        </w:rPr>
        <w:br/>
      </w:r>
      <w:r w:rsidRPr="00D54F0E">
        <w:rPr>
          <w:rFonts w:ascii="Arial" w:hAnsi="Arial" w:cs="Arial"/>
          <w:color w:val="000000" w:themeColor="text1"/>
          <w:sz w:val="18"/>
          <w:szCs w:val="18"/>
        </w:rPr>
        <w:br/>
      </w: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Ademais em AGI abaixo identificado ficou assim decidido (íntegra em anexo):</w:t>
      </w:r>
    </w:p>
    <w:tbl>
      <w:tblPr>
        <w:tblW w:w="5000" w:type="pct"/>
        <w:tblCellSpacing w:w="0" w:type="dxa"/>
        <w:tblCellMar>
          <w:left w:w="0" w:type="dxa"/>
          <w:right w:w="0" w:type="dxa"/>
        </w:tblCellMar>
        <w:tblLook w:val="04A0" w:firstRow="1" w:lastRow="0" w:firstColumn="1" w:lastColumn="0" w:noHBand="0" w:noVBand="1"/>
      </w:tblPr>
      <w:tblGrid>
        <w:gridCol w:w="2250"/>
        <w:gridCol w:w="7104"/>
      </w:tblGrid>
      <w:tr w:rsidR="008462D8" w14:paraId="15B0286B" w14:textId="77777777" w:rsidTr="006523C9">
        <w:trPr>
          <w:tblCellSpacing w:w="0" w:type="dxa"/>
        </w:trPr>
        <w:tc>
          <w:tcPr>
            <w:tcW w:w="2250" w:type="dxa"/>
            <w:vAlign w:val="center"/>
            <w:hideMark/>
          </w:tcPr>
          <w:p w14:paraId="2ECFEA55"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 xml:space="preserve">Órgão : </w:t>
            </w:r>
          </w:p>
        </w:tc>
        <w:tc>
          <w:tcPr>
            <w:tcW w:w="0" w:type="auto"/>
            <w:vAlign w:val="center"/>
            <w:hideMark/>
          </w:tcPr>
          <w:p w14:paraId="795D91D2"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6a Turma Civel (Palácio da Justiça - Térreo)</w:t>
            </w:r>
          </w:p>
        </w:tc>
      </w:tr>
      <w:tr w:rsidR="008462D8" w14:paraId="0BEF72C1" w14:textId="77777777" w:rsidTr="006523C9">
        <w:trPr>
          <w:tblCellSpacing w:w="0" w:type="dxa"/>
        </w:trPr>
        <w:tc>
          <w:tcPr>
            <w:tcW w:w="0" w:type="auto"/>
            <w:vAlign w:val="center"/>
            <w:hideMark/>
          </w:tcPr>
          <w:p w14:paraId="220B3F8E"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lastRenderedPageBreak/>
              <w:t>Processo:</w:t>
            </w:r>
          </w:p>
        </w:tc>
        <w:tc>
          <w:tcPr>
            <w:tcW w:w="0" w:type="auto"/>
            <w:vAlign w:val="center"/>
            <w:hideMark/>
          </w:tcPr>
          <w:p w14:paraId="2491E448"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AGI 2013 00 2 005384-9</w:t>
            </w:r>
            <w:r w:rsidRPr="00D54F0E">
              <w:rPr>
                <w:rFonts w:ascii="Arial" w:hAnsi="Arial" w:cs="Arial"/>
                <w:color w:val="000000" w:themeColor="text1"/>
                <w:sz w:val="22"/>
                <w:szCs w:val="18"/>
              </w:rPr>
              <w:br/>
              <w:t>0006177-57.2013.807.0000 (Res.65 - CNJ)</w:t>
            </w:r>
          </w:p>
        </w:tc>
      </w:tr>
      <w:tr w:rsidR="008462D8" w14:paraId="1BE8DD77" w14:textId="77777777" w:rsidTr="006523C9">
        <w:trPr>
          <w:tblCellSpacing w:w="0" w:type="dxa"/>
        </w:trPr>
        <w:tc>
          <w:tcPr>
            <w:tcW w:w="0" w:type="auto"/>
            <w:vAlign w:val="center"/>
            <w:hideMark/>
          </w:tcPr>
          <w:p w14:paraId="7C120C5C"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Classe:</w:t>
            </w:r>
          </w:p>
        </w:tc>
        <w:tc>
          <w:tcPr>
            <w:tcW w:w="0" w:type="auto"/>
            <w:vAlign w:val="center"/>
            <w:hideMark/>
          </w:tcPr>
          <w:p w14:paraId="5B7112BE"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Agravo de Instrumento</w:t>
            </w:r>
          </w:p>
        </w:tc>
      </w:tr>
      <w:tr w:rsidR="008462D8" w14:paraId="4ECFB58A" w14:textId="77777777" w:rsidTr="006523C9">
        <w:trPr>
          <w:tblCellSpacing w:w="0" w:type="dxa"/>
        </w:trPr>
        <w:tc>
          <w:tcPr>
            <w:tcW w:w="0" w:type="auto"/>
            <w:vAlign w:val="center"/>
            <w:hideMark/>
          </w:tcPr>
          <w:p w14:paraId="4F84DAEC"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Assunto:</w:t>
            </w:r>
          </w:p>
        </w:tc>
        <w:tc>
          <w:tcPr>
            <w:tcW w:w="0" w:type="auto"/>
            <w:vAlign w:val="center"/>
            <w:hideMark/>
          </w:tcPr>
          <w:p w14:paraId="36CF6E85"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Valor da Execução / Cálculo / Atualização</w:t>
            </w:r>
          </w:p>
        </w:tc>
      </w:tr>
      <w:tr w:rsidR="008462D8" w14:paraId="348AD0DB" w14:textId="77777777" w:rsidTr="006523C9">
        <w:trPr>
          <w:tblCellSpacing w:w="0" w:type="dxa"/>
        </w:trPr>
        <w:tc>
          <w:tcPr>
            <w:tcW w:w="0" w:type="auto"/>
            <w:gridSpan w:val="2"/>
            <w:vAlign w:val="center"/>
            <w:hideMark/>
          </w:tcPr>
          <w:p w14:paraId="11744514" w14:textId="77777777" w:rsidR="008462D8" w:rsidRPr="00D54F0E" w:rsidRDefault="008462D8" w:rsidP="006962BA">
            <w:pPr>
              <w:jc w:val="both"/>
              <w:rPr>
                <w:rFonts w:ascii="Arial" w:hAnsi="Arial" w:cs="Arial"/>
                <w:color w:val="000000" w:themeColor="text1"/>
                <w:szCs w:val="18"/>
              </w:rPr>
            </w:pPr>
            <w:r w:rsidRPr="00D54F0E">
              <w:rPr>
                <w:rFonts w:ascii="Arial" w:hAnsi="Arial" w:cs="Arial"/>
                <w:color w:val="000000" w:themeColor="text1"/>
                <w:szCs w:val="18"/>
              </w:rPr>
              <w:t> </w:t>
            </w:r>
          </w:p>
        </w:tc>
      </w:tr>
      <w:tr w:rsidR="008462D8" w14:paraId="449451CC" w14:textId="77777777" w:rsidTr="006523C9">
        <w:trPr>
          <w:tblCellSpacing w:w="0" w:type="dxa"/>
        </w:trPr>
        <w:tc>
          <w:tcPr>
            <w:tcW w:w="0" w:type="auto"/>
            <w:vAlign w:val="center"/>
            <w:hideMark/>
          </w:tcPr>
          <w:p w14:paraId="4C7B2B10"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Origem:</w:t>
            </w:r>
          </w:p>
        </w:tc>
        <w:tc>
          <w:tcPr>
            <w:tcW w:w="0" w:type="auto"/>
            <w:vAlign w:val="center"/>
            <w:hideMark/>
          </w:tcPr>
          <w:p w14:paraId="2C2FE5EC"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4ª VARA CÍVEL DE BRASÍLIA - 20090111817082 - Execução de Título Extrajudicial (155661-6/12)</w:t>
            </w:r>
          </w:p>
        </w:tc>
      </w:tr>
      <w:tr w:rsidR="008462D8" w14:paraId="494FE0D4" w14:textId="77777777" w:rsidTr="006523C9">
        <w:trPr>
          <w:tblCellSpacing w:w="0" w:type="dxa"/>
        </w:trPr>
        <w:tc>
          <w:tcPr>
            <w:tcW w:w="0" w:type="auto"/>
            <w:vAlign w:val="center"/>
            <w:hideMark/>
          </w:tcPr>
          <w:p w14:paraId="0912C865"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Agravante(s):</w:t>
            </w:r>
          </w:p>
        </w:tc>
        <w:tc>
          <w:tcPr>
            <w:tcW w:w="0" w:type="auto"/>
            <w:vAlign w:val="center"/>
            <w:hideMark/>
          </w:tcPr>
          <w:p w14:paraId="309E7088" w14:textId="77777777" w:rsidR="008462D8" w:rsidRPr="0073545C" w:rsidRDefault="008462D8" w:rsidP="006523C9">
            <w:pPr>
              <w:pStyle w:val="NormalWeb"/>
              <w:rPr>
                <w:rFonts w:ascii="Arial" w:hAnsi="Arial" w:cs="Arial"/>
                <w:b/>
                <w:color w:val="0000CC"/>
                <w:sz w:val="22"/>
                <w:szCs w:val="18"/>
              </w:rPr>
            </w:pPr>
            <w:r w:rsidRPr="0073545C">
              <w:rPr>
                <w:rFonts w:ascii="Arial" w:hAnsi="Arial" w:cs="Arial"/>
                <w:b/>
                <w:color w:val="0000CC"/>
                <w:sz w:val="22"/>
                <w:szCs w:val="18"/>
              </w:rPr>
              <w:t>JORGE ALBERTO MARTINS PENTIADO</w:t>
            </w:r>
          </w:p>
        </w:tc>
      </w:tr>
      <w:tr w:rsidR="008462D8" w14:paraId="43037FA5" w14:textId="77777777" w:rsidTr="006523C9">
        <w:trPr>
          <w:tblCellSpacing w:w="0" w:type="dxa"/>
        </w:trPr>
        <w:tc>
          <w:tcPr>
            <w:tcW w:w="0" w:type="auto"/>
            <w:vAlign w:val="center"/>
            <w:hideMark/>
          </w:tcPr>
          <w:p w14:paraId="1871138A"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Advogado:</w:t>
            </w:r>
          </w:p>
        </w:tc>
        <w:tc>
          <w:tcPr>
            <w:tcW w:w="0" w:type="auto"/>
            <w:vAlign w:val="center"/>
            <w:hideMark/>
          </w:tcPr>
          <w:p w14:paraId="45074589" w14:textId="77777777" w:rsidR="008462D8" w:rsidRPr="00556779" w:rsidRDefault="008462D8" w:rsidP="006523C9">
            <w:pPr>
              <w:pStyle w:val="NormalWeb"/>
              <w:rPr>
                <w:rFonts w:ascii="Arial" w:hAnsi="Arial" w:cs="Arial"/>
                <w:color w:val="2D3C50"/>
                <w:sz w:val="22"/>
                <w:szCs w:val="18"/>
              </w:rPr>
            </w:pPr>
            <w:r w:rsidRPr="00D54F0E">
              <w:rPr>
                <w:rFonts w:ascii="Arial" w:hAnsi="Arial" w:cs="Arial"/>
                <w:color w:val="000000" w:themeColor="text1"/>
                <w:sz w:val="22"/>
                <w:szCs w:val="18"/>
              </w:rPr>
              <w:t xml:space="preserve">DF034018 - </w:t>
            </w:r>
            <w:r w:rsidRPr="00D54F0E">
              <w:rPr>
                <w:rFonts w:ascii="Arial" w:hAnsi="Arial" w:cs="Arial"/>
                <w:color w:val="000000" w:themeColor="text1"/>
                <w:sz w:val="18"/>
                <w:szCs w:val="18"/>
              </w:rPr>
              <w:t>MARIA CLARA ROSA DE OLIVEIRA MARTINS PENTIADO</w:t>
            </w:r>
          </w:p>
        </w:tc>
      </w:tr>
      <w:tr w:rsidR="008462D8" w14:paraId="5B3ADC01" w14:textId="77777777" w:rsidTr="006523C9">
        <w:trPr>
          <w:tblCellSpacing w:w="0" w:type="dxa"/>
        </w:trPr>
        <w:tc>
          <w:tcPr>
            <w:tcW w:w="0" w:type="auto"/>
            <w:vAlign w:val="center"/>
            <w:hideMark/>
          </w:tcPr>
          <w:p w14:paraId="7844C5D7"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Agravado(s):</w:t>
            </w:r>
          </w:p>
        </w:tc>
        <w:tc>
          <w:tcPr>
            <w:tcW w:w="0" w:type="auto"/>
            <w:vAlign w:val="center"/>
            <w:hideMark/>
          </w:tcPr>
          <w:p w14:paraId="0166AE56" w14:textId="77777777" w:rsidR="008462D8" w:rsidRPr="0073545C" w:rsidRDefault="008462D8" w:rsidP="006523C9">
            <w:pPr>
              <w:pStyle w:val="NormalWeb"/>
              <w:rPr>
                <w:rFonts w:ascii="Arial" w:hAnsi="Arial" w:cs="Arial"/>
                <w:b/>
                <w:color w:val="0000CC"/>
                <w:sz w:val="22"/>
                <w:szCs w:val="18"/>
              </w:rPr>
            </w:pPr>
            <w:r w:rsidRPr="0073545C">
              <w:rPr>
                <w:rFonts w:ascii="Arial" w:hAnsi="Arial" w:cs="Arial"/>
                <w:b/>
                <w:color w:val="0000CC"/>
                <w:sz w:val="22"/>
                <w:szCs w:val="18"/>
              </w:rPr>
              <w:t>AGENCIA DE FOMENTO DE GOIÁS S/A</w:t>
            </w:r>
          </w:p>
        </w:tc>
      </w:tr>
      <w:tr w:rsidR="008462D8" w14:paraId="0C72B0ED" w14:textId="77777777" w:rsidTr="006523C9">
        <w:trPr>
          <w:tblCellSpacing w:w="0" w:type="dxa"/>
        </w:trPr>
        <w:tc>
          <w:tcPr>
            <w:tcW w:w="0" w:type="auto"/>
            <w:vAlign w:val="center"/>
            <w:hideMark/>
          </w:tcPr>
          <w:p w14:paraId="7C16E622"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Advogado:</w:t>
            </w:r>
          </w:p>
        </w:tc>
        <w:tc>
          <w:tcPr>
            <w:tcW w:w="0" w:type="auto"/>
            <w:vAlign w:val="center"/>
            <w:hideMark/>
          </w:tcPr>
          <w:p w14:paraId="15878E81" w14:textId="77777777" w:rsidR="008462D8" w:rsidRPr="00556779" w:rsidRDefault="008462D8" w:rsidP="006523C9">
            <w:pPr>
              <w:pStyle w:val="NormalWeb"/>
              <w:rPr>
                <w:rFonts w:ascii="Arial" w:hAnsi="Arial" w:cs="Arial"/>
                <w:color w:val="2D3C50"/>
                <w:sz w:val="22"/>
                <w:szCs w:val="18"/>
              </w:rPr>
            </w:pPr>
            <w:r w:rsidRPr="00D54F0E">
              <w:rPr>
                <w:rFonts w:ascii="Arial" w:hAnsi="Arial" w:cs="Arial"/>
                <w:color w:val="000000" w:themeColor="text1"/>
                <w:sz w:val="22"/>
                <w:szCs w:val="18"/>
              </w:rPr>
              <w:t>GO007190 - MANOEL CARLOS DE MORAES</w:t>
            </w:r>
          </w:p>
        </w:tc>
      </w:tr>
      <w:tr w:rsidR="008462D8" w14:paraId="67C0FD95" w14:textId="77777777" w:rsidTr="006523C9">
        <w:trPr>
          <w:tblCellSpacing w:w="0" w:type="dxa"/>
        </w:trPr>
        <w:tc>
          <w:tcPr>
            <w:tcW w:w="0" w:type="auto"/>
            <w:vAlign w:val="center"/>
            <w:hideMark/>
          </w:tcPr>
          <w:p w14:paraId="26FA2135"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Relator</w:t>
            </w:r>
            <w:r>
              <w:rPr>
                <w:rStyle w:val="Strong"/>
                <w:rFonts w:ascii="Arial" w:hAnsi="Arial" w:cs="Arial"/>
                <w:color w:val="2D3C50"/>
                <w:sz w:val="22"/>
                <w:szCs w:val="18"/>
              </w:rPr>
              <w:t>a</w:t>
            </w:r>
            <w:r w:rsidRPr="00556779">
              <w:rPr>
                <w:rStyle w:val="Strong"/>
                <w:rFonts w:ascii="Arial" w:hAnsi="Arial" w:cs="Arial"/>
                <w:color w:val="2D3C50"/>
                <w:sz w:val="22"/>
                <w:szCs w:val="18"/>
              </w:rPr>
              <w:t>:</w:t>
            </w:r>
          </w:p>
        </w:tc>
        <w:tc>
          <w:tcPr>
            <w:tcW w:w="0" w:type="auto"/>
            <w:vAlign w:val="center"/>
            <w:hideMark/>
          </w:tcPr>
          <w:p w14:paraId="64D8AF11" w14:textId="77777777" w:rsidR="008462D8" w:rsidRPr="0073545C" w:rsidRDefault="008462D8" w:rsidP="006523C9">
            <w:pPr>
              <w:pStyle w:val="NormalWeb"/>
              <w:rPr>
                <w:rFonts w:ascii="Arial" w:hAnsi="Arial" w:cs="Arial"/>
                <w:b/>
                <w:color w:val="0000CC"/>
                <w:sz w:val="22"/>
                <w:szCs w:val="18"/>
              </w:rPr>
            </w:pPr>
            <w:r w:rsidRPr="0073545C">
              <w:rPr>
                <w:rFonts w:ascii="Arial" w:hAnsi="Arial" w:cs="Arial"/>
                <w:b/>
                <w:color w:val="0000CC"/>
                <w:sz w:val="22"/>
                <w:szCs w:val="18"/>
              </w:rPr>
              <w:t>Desª. ANA MARIA DUARTE AMARANTE BRITO</w:t>
            </w:r>
          </w:p>
        </w:tc>
      </w:tr>
    </w:tbl>
    <w:p w14:paraId="71CD383C" w14:textId="77777777" w:rsidR="008462D8" w:rsidRPr="006962BA" w:rsidRDefault="008462D8" w:rsidP="008462D8">
      <w:pPr>
        <w:rPr>
          <w:rFonts w:ascii="Arial" w:hAnsi="Arial" w:cs="Arial"/>
          <w:b/>
          <w:color w:val="0000CC"/>
          <w:sz w:val="32"/>
        </w:rPr>
      </w:pPr>
      <w:r w:rsidRPr="006962BA">
        <w:rPr>
          <w:rFonts w:ascii="Arial" w:hAnsi="Arial" w:cs="Arial"/>
          <w:b/>
          <w:color w:val="0000CC"/>
          <w:sz w:val="32"/>
        </w:rPr>
        <w:t>DECISÃO:</w:t>
      </w:r>
    </w:p>
    <w:p w14:paraId="68F34058" w14:textId="77777777" w:rsidR="008462D8" w:rsidRPr="00556779" w:rsidRDefault="008462D8" w:rsidP="008462D8">
      <w:pPr>
        <w:textAlignment w:val="top"/>
        <w:rPr>
          <w:rFonts w:ascii="Arial" w:hAnsi="Arial" w:cs="Arial"/>
          <w:b/>
          <w:i/>
          <w:color w:val="000000"/>
          <w:sz w:val="24"/>
          <w:szCs w:val="24"/>
          <w:lang w:val="pt-PT"/>
        </w:rPr>
      </w:pPr>
      <w:r w:rsidRPr="00556779">
        <w:rPr>
          <w:rFonts w:ascii="Arial" w:hAnsi="Arial" w:cs="Arial"/>
          <w:b/>
          <w:i/>
          <w:color w:val="000000"/>
          <w:sz w:val="24"/>
          <w:szCs w:val="24"/>
          <w:lang w:val="pt-PT"/>
        </w:rPr>
        <w:t xml:space="preserve">DIREITO PROCESSUAL CIVIL. AGRAVO DE INSTRUMENTO. PEDIDO DE LIBERAÇÃO DE ALVARÁ. EMBARGOS À EXECUÇÃO. CONTRATO DE PRESTAÇÃO DE SERVIÇOS ADVOCATÍCIOS. </w:t>
      </w:r>
      <w:r w:rsidRPr="00556779">
        <w:rPr>
          <w:rFonts w:ascii="Arial" w:hAnsi="Arial" w:cs="Arial"/>
          <w:b/>
          <w:i/>
          <w:color w:val="000000"/>
          <w:sz w:val="24"/>
          <w:szCs w:val="24"/>
          <w:lang w:val="pt-PT"/>
        </w:rPr>
        <w:br/>
        <w:t xml:space="preserve">Conforme o artigo 520, inciso V, do Estatuto Processual Civil, a apelação será recebida somente no efeito devolutivo quando julgar improcedentes os </w:t>
      </w:r>
      <w:r>
        <w:rPr>
          <w:rFonts w:ascii="Arial" w:hAnsi="Arial" w:cs="Arial"/>
          <w:b/>
          <w:i/>
          <w:color w:val="000000"/>
          <w:sz w:val="24"/>
          <w:szCs w:val="24"/>
          <w:lang w:val="pt-PT"/>
        </w:rPr>
        <w:t xml:space="preserve"> </w:t>
      </w:r>
      <w:r w:rsidRPr="00556779">
        <w:rPr>
          <w:rFonts w:ascii="Arial" w:hAnsi="Arial" w:cs="Arial"/>
          <w:b/>
          <w:i/>
          <w:color w:val="000000"/>
          <w:sz w:val="24"/>
          <w:szCs w:val="24"/>
          <w:lang w:val="pt-PT"/>
        </w:rPr>
        <w:t xml:space="preserve">embargos. Sendo assim, não sendo a execução suspensa, inaplicável o art. 793, do CPC, podendo o magistrado praticar os atos processuais seguintes. </w:t>
      </w:r>
      <w:r w:rsidRPr="00556779">
        <w:rPr>
          <w:rFonts w:ascii="Arial" w:hAnsi="Arial" w:cs="Arial"/>
          <w:b/>
          <w:i/>
          <w:color w:val="000000"/>
          <w:sz w:val="24"/>
          <w:szCs w:val="24"/>
          <w:lang w:val="pt-PT"/>
        </w:rPr>
        <w:br/>
        <w:t xml:space="preserve">A execução fundada em contrato de prestação de serviços advocatícios, título executivo extrajudicial, é definitiva. Pode tornar-se provisória na pendência de apelação de sentença que houver rejeitado os embargos quando estes tiverem sido recebidos no efeito suspensivo. Pendente apelação de sentença que rejeitou os embargos, mas esses foram recebidos sem efeito suspensivo, diante dessa condição, inexiste óbice para levantamento da importância pretendida em Juízo, a qual deve satisfazer o direito de crédito do agravante, finalidade precípua do processo de execução. Tratando-se de execução definitiva, e não provisória, é prescindível a prestação de caução pelo recorrente. Inexiste óbice ao levantamento do valor requerido pelo exequente sem a referida garantia, por se cuidar de execução definitiva, sendo que aquela hipótese somente é cabível nas execuções provisórias (art. 475-O do CPC). </w:t>
      </w:r>
      <w:r>
        <w:rPr>
          <w:rFonts w:ascii="Arial" w:hAnsi="Arial" w:cs="Arial"/>
          <w:b/>
          <w:i/>
          <w:color w:val="000000"/>
          <w:sz w:val="24"/>
          <w:szCs w:val="24"/>
          <w:lang w:val="pt-PT"/>
        </w:rPr>
        <w:t xml:space="preserve"> </w:t>
      </w:r>
      <w:r w:rsidRPr="00556779">
        <w:rPr>
          <w:rFonts w:ascii="Arial" w:hAnsi="Arial" w:cs="Arial"/>
          <w:b/>
          <w:i/>
          <w:color w:val="000000"/>
          <w:sz w:val="24"/>
          <w:szCs w:val="24"/>
          <w:lang w:val="pt-PT"/>
        </w:rPr>
        <w:t xml:space="preserve">Agravo de Instrumento conhecido e provido. </w:t>
      </w:r>
      <w:r w:rsidRPr="00556779">
        <w:rPr>
          <w:rFonts w:ascii="Arial" w:hAnsi="Arial" w:cs="Arial"/>
          <w:b/>
          <w:i/>
          <w:color w:val="000000"/>
          <w:sz w:val="24"/>
          <w:szCs w:val="24"/>
          <w:lang w:val="pt-PT"/>
        </w:rPr>
        <w:br/>
        <w:t>(</w:t>
      </w:r>
      <w:hyperlink r:id="rId14" w:history="1">
        <w:r w:rsidRPr="00556779">
          <w:rPr>
            <w:rStyle w:val="Hyperlink"/>
            <w:rFonts w:ascii="Arial" w:hAnsi="Arial" w:cs="Arial"/>
            <w:b/>
            <w:i/>
            <w:sz w:val="24"/>
            <w:szCs w:val="24"/>
            <w:lang w:val="pt-PT"/>
          </w:rPr>
          <w:t>Acórdão n.682765</w:t>
        </w:r>
      </w:hyperlink>
      <w:r w:rsidRPr="00556779">
        <w:rPr>
          <w:rFonts w:ascii="Arial" w:hAnsi="Arial" w:cs="Arial"/>
          <w:b/>
          <w:i/>
          <w:color w:val="000000"/>
          <w:sz w:val="24"/>
          <w:szCs w:val="24"/>
          <w:lang w:val="pt-PT"/>
        </w:rPr>
        <w:t>, 20130020053849AGI, Relator: ANA MARIA DUARTE AMARANTE BRITO, 6ª Turma Cível, Data de Julgamento: 05/06/2013, Publicado no DJE: 11/06/2013. Pág.: 236)</w:t>
      </w:r>
    </w:p>
    <w:p w14:paraId="56F85532"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t xml:space="preserve">Da mesma forma a decisão acima reproduzida também envolve as mesmas partes em execuções similares e </w:t>
      </w:r>
      <w:r w:rsidRPr="00521224">
        <w:rPr>
          <w:rFonts w:ascii="Arial" w:hAnsi="Arial" w:cs="Arial"/>
          <w:b/>
          <w:color w:val="0000CC"/>
          <w:sz w:val="28"/>
          <w:szCs w:val="18"/>
        </w:rPr>
        <w:t>ger</w:t>
      </w:r>
      <w:r>
        <w:rPr>
          <w:rFonts w:ascii="Arial" w:hAnsi="Arial" w:cs="Arial"/>
          <w:b/>
          <w:color w:val="0000CC"/>
          <w:sz w:val="28"/>
          <w:szCs w:val="18"/>
        </w:rPr>
        <w:t>ou</w:t>
      </w:r>
      <w:r w:rsidRPr="00521224">
        <w:rPr>
          <w:rFonts w:ascii="Arial" w:hAnsi="Arial" w:cs="Arial"/>
          <w:b/>
          <w:color w:val="0000CC"/>
          <w:sz w:val="28"/>
          <w:szCs w:val="18"/>
        </w:rPr>
        <w:t xml:space="preserve"> coisa julgada material</w:t>
      </w:r>
      <w:r w:rsidRPr="00521224">
        <w:rPr>
          <w:rFonts w:ascii="Arial" w:hAnsi="Arial" w:cs="Arial"/>
          <w:sz w:val="32"/>
        </w:rPr>
        <w:t xml:space="preserve"> </w:t>
      </w:r>
      <w:r>
        <w:rPr>
          <w:rFonts w:ascii="Arial" w:hAnsi="Arial" w:cs="Arial"/>
          <w:sz w:val="28"/>
        </w:rPr>
        <w:t xml:space="preserve">e em conformidade com a Lei Processual Civil permite o </w:t>
      </w:r>
      <w:r>
        <w:rPr>
          <w:rFonts w:ascii="Arial" w:hAnsi="Arial" w:cs="Arial"/>
          <w:sz w:val="28"/>
        </w:rPr>
        <w:lastRenderedPageBreak/>
        <w:t>levantamento do valor penhorado ou fruto da alienação em diversas situações, das quais destacamos:</w:t>
      </w:r>
    </w:p>
    <w:p w14:paraId="0FE94837" w14:textId="77777777" w:rsidR="008462D8" w:rsidRPr="00CC2A9A" w:rsidRDefault="008462D8" w:rsidP="008462D8">
      <w:pPr>
        <w:autoSpaceDE w:val="0"/>
        <w:autoSpaceDN w:val="0"/>
        <w:adjustRightInd w:val="0"/>
        <w:ind w:left="1134"/>
        <w:jc w:val="both"/>
        <w:rPr>
          <w:rFonts w:ascii="Arial" w:hAnsi="Arial" w:cs="Arial"/>
          <w:b/>
          <w:i/>
          <w:color w:val="0000CC"/>
          <w:sz w:val="24"/>
          <w:szCs w:val="28"/>
        </w:rPr>
      </w:pPr>
      <w:r w:rsidRPr="00CC2A9A">
        <w:rPr>
          <w:rFonts w:ascii="Arial" w:hAnsi="Arial" w:cs="Arial"/>
          <w:b/>
          <w:bCs/>
          <w:color w:val="0000FF"/>
          <w:sz w:val="24"/>
          <w:szCs w:val="28"/>
        </w:rPr>
        <w:t>Art. 709</w:t>
      </w:r>
      <w:r w:rsidR="00F04503">
        <w:rPr>
          <w:rFonts w:ascii="Arial" w:hAnsi="Arial" w:cs="Arial"/>
          <w:b/>
          <w:bCs/>
          <w:color w:val="0000FF"/>
          <w:sz w:val="24"/>
          <w:szCs w:val="28"/>
        </w:rPr>
        <w:t xml:space="preserve"> (CPC 73)</w:t>
      </w:r>
      <w:r w:rsidRPr="00CC2A9A">
        <w:rPr>
          <w:rFonts w:ascii="Arial" w:hAnsi="Arial" w:cs="Arial"/>
          <w:bCs/>
          <w:color w:val="000000"/>
          <w:sz w:val="24"/>
          <w:szCs w:val="28"/>
        </w:rPr>
        <w:t xml:space="preserve"> </w:t>
      </w:r>
      <w:r w:rsidRPr="00CC2A9A">
        <w:rPr>
          <w:rFonts w:ascii="Arial" w:hAnsi="Arial" w:cs="Arial"/>
          <w:color w:val="000000"/>
          <w:sz w:val="24"/>
          <w:szCs w:val="28"/>
        </w:rPr>
        <w:t xml:space="preserve">- </w:t>
      </w:r>
      <w:r w:rsidRPr="00CC2A9A">
        <w:rPr>
          <w:rFonts w:ascii="Arial" w:hAnsi="Arial" w:cs="Arial"/>
          <w:b/>
          <w:i/>
          <w:color w:val="0000CC"/>
          <w:sz w:val="24"/>
          <w:szCs w:val="28"/>
        </w:rPr>
        <w:t>O juiz autorizará que o credor levante, até a satisfação integral de seu crédito, o dinheiro depositado para segurar o juízo ou o produto dos bens alienados quando:</w:t>
      </w:r>
    </w:p>
    <w:p w14:paraId="038432C9" w14:textId="77777777" w:rsidR="008462D8" w:rsidRPr="00CC2A9A" w:rsidRDefault="008462D8" w:rsidP="008462D8">
      <w:pPr>
        <w:autoSpaceDE w:val="0"/>
        <w:autoSpaceDN w:val="0"/>
        <w:adjustRightInd w:val="0"/>
        <w:ind w:left="1134"/>
        <w:jc w:val="both"/>
        <w:rPr>
          <w:rFonts w:ascii="Arial" w:hAnsi="Arial" w:cs="Arial"/>
          <w:color w:val="000000"/>
          <w:sz w:val="24"/>
          <w:szCs w:val="28"/>
        </w:rPr>
      </w:pPr>
      <w:r w:rsidRPr="00CC2A9A">
        <w:rPr>
          <w:rFonts w:ascii="Arial" w:hAnsi="Arial" w:cs="Arial"/>
          <w:color w:val="000000"/>
          <w:sz w:val="24"/>
          <w:szCs w:val="28"/>
        </w:rPr>
        <w:t>I - a execução for movida só a benefício do credor singular, a quem, por força da penhora, cabe o direito de preferência sobre os bens penhorados e alienados;</w:t>
      </w:r>
    </w:p>
    <w:p w14:paraId="019D0378" w14:textId="77777777" w:rsidR="008462D8" w:rsidRPr="00CC2A9A" w:rsidRDefault="008462D8" w:rsidP="008462D8">
      <w:pPr>
        <w:autoSpaceDE w:val="0"/>
        <w:autoSpaceDN w:val="0"/>
        <w:adjustRightInd w:val="0"/>
        <w:ind w:left="1134"/>
        <w:jc w:val="both"/>
        <w:rPr>
          <w:rFonts w:ascii="Arial" w:hAnsi="Arial" w:cs="Arial"/>
          <w:color w:val="000000"/>
          <w:sz w:val="24"/>
          <w:szCs w:val="28"/>
        </w:rPr>
      </w:pPr>
      <w:r w:rsidRPr="00CC2A9A">
        <w:rPr>
          <w:rFonts w:ascii="Arial" w:hAnsi="Arial" w:cs="Arial"/>
          <w:color w:val="000000"/>
          <w:sz w:val="24"/>
          <w:szCs w:val="28"/>
        </w:rPr>
        <w:t>II - não houver sobre os bens alienados qualquer outro privilégio ou preferência, instituído anteriormente à penhora.</w:t>
      </w:r>
    </w:p>
    <w:p w14:paraId="7F9AB9C7" w14:textId="77777777" w:rsidR="008462D8" w:rsidRPr="00CC2A9A" w:rsidRDefault="008462D8" w:rsidP="008462D8">
      <w:pPr>
        <w:autoSpaceDE w:val="0"/>
        <w:autoSpaceDN w:val="0"/>
        <w:adjustRightInd w:val="0"/>
        <w:ind w:left="1134"/>
        <w:jc w:val="both"/>
        <w:rPr>
          <w:rFonts w:ascii="Arial" w:hAnsi="Arial" w:cs="Arial"/>
          <w:color w:val="000000"/>
          <w:sz w:val="24"/>
          <w:szCs w:val="28"/>
        </w:rPr>
      </w:pPr>
      <w:r w:rsidRPr="00CC2A9A">
        <w:rPr>
          <w:rFonts w:ascii="Arial" w:hAnsi="Arial" w:cs="Arial"/>
          <w:color w:val="000000"/>
          <w:sz w:val="24"/>
          <w:szCs w:val="28"/>
        </w:rPr>
        <w:t xml:space="preserve">Parágrafo único </w:t>
      </w:r>
      <w:r w:rsidRPr="00CC2A9A">
        <w:rPr>
          <w:rFonts w:ascii="Arial" w:hAnsi="Arial" w:cs="Arial"/>
          <w:bCs/>
          <w:color w:val="000000"/>
          <w:sz w:val="24"/>
          <w:szCs w:val="28"/>
        </w:rPr>
        <w:t xml:space="preserve">- </w:t>
      </w:r>
      <w:r w:rsidRPr="00CC2A9A">
        <w:rPr>
          <w:rFonts w:ascii="Arial" w:hAnsi="Arial" w:cs="Arial"/>
          <w:color w:val="000000"/>
          <w:sz w:val="24"/>
          <w:szCs w:val="28"/>
        </w:rPr>
        <w:t>Ao receber o mandado de levantamento, o credor dará ao devedor, por termo nos autos, quitação da quantia paga.</w:t>
      </w:r>
    </w:p>
    <w:p w14:paraId="6DD6076B" w14:textId="77777777" w:rsidR="008462D8" w:rsidRDefault="008462D8" w:rsidP="008462D8">
      <w:pPr>
        <w:jc w:val="both"/>
        <w:rPr>
          <w:rFonts w:ascii="Arial" w:hAnsi="Arial" w:cs="Arial"/>
          <w:sz w:val="28"/>
        </w:rPr>
      </w:pPr>
    </w:p>
    <w:p w14:paraId="46E7907A"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Os entendimentos jurisprudenciais são pacíficos:</w:t>
      </w:r>
    </w:p>
    <w:p w14:paraId="3C9E74DB" w14:textId="77777777" w:rsidR="008462D8" w:rsidRPr="001316D6" w:rsidRDefault="008462D8" w:rsidP="008462D8">
      <w:pPr>
        <w:jc w:val="both"/>
        <w:rPr>
          <w:rFonts w:ascii="Arial" w:hAnsi="Arial" w:cs="Arial"/>
          <w:sz w:val="28"/>
        </w:rPr>
      </w:pPr>
    </w:p>
    <w:p w14:paraId="25F5DBEA" w14:textId="77777777" w:rsidR="008462D8" w:rsidRDefault="008462D8" w:rsidP="008462D8">
      <w:pPr>
        <w:pStyle w:val="NormalWeb"/>
        <w:ind w:left="1134"/>
        <w:rPr>
          <w:rFonts w:ascii="Arial" w:hAnsi="Arial" w:cs="Arial"/>
          <w:b/>
          <w:i/>
          <w:sz w:val="22"/>
          <w:szCs w:val="15"/>
        </w:rPr>
      </w:pPr>
      <w:r w:rsidRPr="00CC2A9A">
        <w:rPr>
          <w:rFonts w:ascii="Arial" w:hAnsi="Arial" w:cs="Arial"/>
          <w:b/>
          <w:i/>
          <w:sz w:val="22"/>
          <w:szCs w:val="15"/>
        </w:rPr>
        <w:t>AGRAVO DE INSTRUMENTO. EXECUÇÃO DE HONORÁRIOS ADVOCATÍCIOS. TÍTULO EXTRAJUDICIAL. EXECUÇÃO DEFINITIVA. EMBARGOS REJEITADOS. ALVARÁ. EXPEDIÇÃO. LEVANTAMENTO DO VALOR DEPOSITADO.</w:t>
      </w:r>
      <w:r w:rsidRPr="00CC2A9A">
        <w:rPr>
          <w:rFonts w:ascii="Arial" w:hAnsi="Arial" w:cs="Arial"/>
          <w:b/>
          <w:i/>
          <w:sz w:val="22"/>
          <w:szCs w:val="15"/>
        </w:rPr>
        <w:br/>
        <w:t>É definitiva a execução fundada em título executivo extrajudicial, mormente se os embargos contra ela opostos foram rejeitados, por sentença transitada em julgado.</w:t>
      </w:r>
      <w:r w:rsidRPr="00CC2A9A">
        <w:rPr>
          <w:rFonts w:ascii="Arial" w:hAnsi="Arial" w:cs="Arial"/>
          <w:b/>
          <w:i/>
          <w:sz w:val="22"/>
          <w:szCs w:val="15"/>
        </w:rPr>
        <w:br/>
        <w:t xml:space="preserve">Sendo incabível qualquer discussão acerca da higidez do título extrajudicial que embasa o feito executivo, </w:t>
      </w:r>
      <w:r w:rsidRPr="00CC2A9A">
        <w:rPr>
          <w:rFonts w:ascii="Arial" w:hAnsi="Arial" w:cs="Arial"/>
          <w:b/>
          <w:i/>
          <w:color w:val="0000CC"/>
          <w:sz w:val="22"/>
          <w:szCs w:val="15"/>
        </w:rPr>
        <w:t>impõe-se seja autorizado o imediato levantamento de quantia penhorada nos autos, a fim de se garantir a efetividade da execução, satisfazendo-se o direito de crédito do exeqüente.</w:t>
      </w:r>
      <w:r>
        <w:rPr>
          <w:rFonts w:ascii="Arial" w:hAnsi="Arial" w:cs="Arial"/>
          <w:b/>
          <w:i/>
          <w:sz w:val="22"/>
          <w:szCs w:val="15"/>
        </w:rPr>
        <w:t xml:space="preserve"> </w:t>
      </w:r>
      <w:r w:rsidRPr="00CC2A9A">
        <w:rPr>
          <w:rFonts w:ascii="Arial" w:hAnsi="Arial" w:cs="Arial"/>
          <w:b/>
          <w:i/>
          <w:sz w:val="22"/>
          <w:szCs w:val="15"/>
        </w:rPr>
        <w:t>(20080020145870AGI, Relator CARMELITA BRASIL, 2ª Turma Cível, julgado em 17/12/2008, DJ 26/01/2009 p. 96)</w:t>
      </w:r>
    </w:p>
    <w:p w14:paraId="64025821" w14:textId="77777777" w:rsidR="008462D8" w:rsidRDefault="008462D8" w:rsidP="008462D8">
      <w:pPr>
        <w:pStyle w:val="NormalWeb"/>
        <w:ind w:left="1134"/>
        <w:rPr>
          <w:rFonts w:ascii="Arial" w:hAnsi="Arial" w:cs="Arial"/>
          <w:sz w:val="28"/>
          <w:szCs w:val="15"/>
        </w:rPr>
      </w:pPr>
    </w:p>
    <w:p w14:paraId="48FBC5B3" w14:textId="77777777" w:rsidR="00FF0904" w:rsidRPr="00D54F0E" w:rsidRDefault="00FF0904"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Pr="00E467B9">
        <w:rPr>
          <w:rFonts w:ascii="Arial" w:hAnsi="Arial" w:cs="Arial"/>
          <w:b/>
          <w:color w:val="0000CC"/>
          <w:sz w:val="36"/>
          <w:szCs w:val="15"/>
        </w:rPr>
        <w:t xml:space="preserve">Por ocasião da audiência realizada em </w:t>
      </w:r>
      <w:r w:rsidR="00C82E81" w:rsidRPr="00E467B9">
        <w:rPr>
          <w:rFonts w:ascii="Arial" w:hAnsi="Arial" w:cs="Arial"/>
          <w:b/>
          <w:color w:val="0000CC"/>
          <w:sz w:val="36"/>
          <w:szCs w:val="15"/>
        </w:rPr>
        <w:t xml:space="preserve">03/02/2014 ingressou nos autos o </w:t>
      </w:r>
      <w:r w:rsidR="00C82E81" w:rsidRPr="00D54F0E">
        <w:rPr>
          <w:rFonts w:ascii="Arial" w:hAnsi="Arial" w:cs="Arial"/>
          <w:b/>
          <w:color w:val="FF0000"/>
          <w:sz w:val="36"/>
          <w:szCs w:val="15"/>
        </w:rPr>
        <w:t>PROCURADOR DO ESTADO DE GOIÁS</w:t>
      </w:r>
      <w:r w:rsidR="00C82E81" w:rsidRPr="00E467B9">
        <w:rPr>
          <w:rFonts w:ascii="Arial" w:hAnsi="Arial" w:cs="Arial"/>
          <w:b/>
          <w:color w:val="0000CC"/>
          <w:sz w:val="36"/>
          <w:szCs w:val="15"/>
        </w:rPr>
        <w:t>, Dr. LUCAS BEVILACQUA CABIANCA VIEIRA:</w:t>
      </w:r>
      <w:r w:rsidR="00D54F0E">
        <w:rPr>
          <w:rFonts w:ascii="Arial" w:hAnsi="Arial" w:cs="Arial"/>
          <w:b/>
          <w:color w:val="0000CC"/>
          <w:sz w:val="36"/>
          <w:szCs w:val="15"/>
        </w:rPr>
        <w:t xml:space="preserve"> </w:t>
      </w:r>
      <w:r w:rsidR="00D54F0E">
        <w:rPr>
          <w:rFonts w:ascii="Arial" w:hAnsi="Arial" w:cs="Arial"/>
          <w:sz w:val="28"/>
          <w:szCs w:val="15"/>
        </w:rPr>
        <w:t>(a seguir reprodução parcial dos termos da audiência realizada)</w:t>
      </w:r>
    </w:p>
    <w:p w14:paraId="7DDC4A73" w14:textId="77777777" w:rsidR="00C82E81" w:rsidRDefault="00C82E81" w:rsidP="008462D8">
      <w:pPr>
        <w:pStyle w:val="NormalWeb"/>
        <w:ind w:left="0"/>
        <w:rPr>
          <w:rFonts w:ascii="Arial" w:hAnsi="Arial" w:cs="Arial"/>
          <w:sz w:val="28"/>
          <w:szCs w:val="15"/>
        </w:rPr>
      </w:pPr>
    </w:p>
    <w:p w14:paraId="07212999" w14:textId="77777777" w:rsidR="00C82E81" w:rsidRDefault="00C82E81" w:rsidP="008462D8">
      <w:pPr>
        <w:pStyle w:val="NormalWeb"/>
        <w:ind w:left="0"/>
        <w:rPr>
          <w:rFonts w:ascii="Arial" w:hAnsi="Arial" w:cs="Arial"/>
          <w:sz w:val="28"/>
          <w:szCs w:val="15"/>
        </w:rPr>
      </w:pPr>
      <w:r w:rsidRPr="00C82E81">
        <w:rPr>
          <w:rFonts w:ascii="Arial" w:hAnsi="Arial" w:cs="Arial"/>
          <w:noProof/>
          <w:sz w:val="28"/>
          <w:szCs w:val="15"/>
        </w:rPr>
        <w:lastRenderedPageBreak/>
        <w:drawing>
          <wp:inline distT="0" distB="0" distL="0" distR="0" wp14:anchorId="6DB7F934" wp14:editId="45E02D70">
            <wp:extent cx="5612130" cy="1935480"/>
            <wp:effectExtent l="0" t="0" r="762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1935480"/>
                    </a:xfrm>
                    <a:prstGeom prst="rect">
                      <a:avLst/>
                    </a:prstGeom>
                  </pic:spPr>
                </pic:pic>
              </a:graphicData>
            </a:graphic>
          </wp:inline>
        </w:drawing>
      </w:r>
    </w:p>
    <w:p w14:paraId="1E4583F6" w14:textId="77777777" w:rsidR="00FF0904" w:rsidRDefault="006271BA"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O ilustre procurador se fez acompanhar</w:t>
      </w:r>
      <w:r w:rsidR="00D8142A">
        <w:rPr>
          <w:rFonts w:ascii="Arial" w:hAnsi="Arial" w:cs="Arial"/>
          <w:sz w:val="28"/>
          <w:szCs w:val="15"/>
        </w:rPr>
        <w:t xml:space="preserve"> da preposta </w:t>
      </w:r>
      <w:r w:rsidR="00D8142A" w:rsidRPr="007E694A">
        <w:rPr>
          <w:rFonts w:ascii="Arial" w:hAnsi="Arial" w:cs="Arial"/>
          <w:b/>
          <w:i/>
          <w:color w:val="0000CC"/>
          <w:sz w:val="28"/>
          <w:szCs w:val="15"/>
        </w:rPr>
        <w:t>ANDRÉIA AURORA GUEDES VICCI</w:t>
      </w:r>
      <w:r w:rsidR="00D8142A" w:rsidRPr="007E694A">
        <w:rPr>
          <w:rFonts w:ascii="Arial" w:hAnsi="Arial" w:cs="Arial"/>
          <w:color w:val="0000CC"/>
          <w:sz w:val="28"/>
          <w:szCs w:val="15"/>
        </w:rPr>
        <w:t xml:space="preserve"> </w:t>
      </w:r>
      <w:r w:rsidR="00D8142A">
        <w:rPr>
          <w:rFonts w:ascii="Arial" w:hAnsi="Arial" w:cs="Arial"/>
          <w:sz w:val="28"/>
          <w:szCs w:val="15"/>
        </w:rPr>
        <w:t>e não era uma simples preposta</w:t>
      </w:r>
      <w:r w:rsidR="007E694A">
        <w:rPr>
          <w:rFonts w:ascii="Arial" w:hAnsi="Arial" w:cs="Arial"/>
          <w:sz w:val="28"/>
          <w:szCs w:val="15"/>
        </w:rPr>
        <w:t>, mas</w:t>
      </w:r>
      <w:r w:rsidR="00D8142A">
        <w:rPr>
          <w:rFonts w:ascii="Arial" w:hAnsi="Arial" w:cs="Arial"/>
          <w:sz w:val="28"/>
          <w:szCs w:val="15"/>
        </w:rPr>
        <w:t xml:space="preserve"> sim a </w:t>
      </w:r>
      <w:r w:rsidR="00D8142A" w:rsidRPr="007E694A">
        <w:rPr>
          <w:rFonts w:ascii="Arial" w:hAnsi="Arial" w:cs="Arial"/>
          <w:b/>
          <w:color w:val="0000CC"/>
          <w:sz w:val="28"/>
          <w:szCs w:val="15"/>
        </w:rPr>
        <w:t>DIRETORA DE PROSPECÇÃO DE OPORTUNIDADE DE NEGÓCIO</w:t>
      </w:r>
      <w:r w:rsidR="00D8142A">
        <w:rPr>
          <w:rFonts w:ascii="Arial" w:hAnsi="Arial" w:cs="Arial"/>
          <w:sz w:val="28"/>
          <w:szCs w:val="15"/>
        </w:rPr>
        <w:t xml:space="preserve"> da Executada, a qual também é Bacharel em Direito pela Universidade Federal de Goiás e Pós-Graduada em Direito Público.</w:t>
      </w:r>
    </w:p>
    <w:p w14:paraId="6BE442BD" w14:textId="77777777" w:rsidR="007E694A" w:rsidRDefault="007E694A"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p>
    <w:p w14:paraId="2EE14CB7" w14:textId="77777777" w:rsidR="00D8142A" w:rsidRDefault="00D8142A"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Com todos esses </w:t>
      </w:r>
      <w:r w:rsidR="00340A60">
        <w:rPr>
          <w:rFonts w:ascii="Arial" w:hAnsi="Arial" w:cs="Arial"/>
          <w:sz w:val="28"/>
          <w:szCs w:val="15"/>
        </w:rPr>
        <w:t>atributos intelectuais a preposta tinha pleno conhecimento do que estava fazendo de certo e de errado na audiência.</w:t>
      </w:r>
    </w:p>
    <w:p w14:paraId="1448CC4B" w14:textId="77777777" w:rsidR="006D2CBD" w:rsidRDefault="006D2CBD" w:rsidP="008462D8">
      <w:pPr>
        <w:pStyle w:val="NormalWeb"/>
        <w:ind w:left="0"/>
        <w:rPr>
          <w:rFonts w:ascii="Arial" w:hAnsi="Arial" w:cs="Arial"/>
          <w:sz w:val="28"/>
          <w:szCs w:val="15"/>
        </w:rPr>
      </w:pPr>
      <w:r>
        <w:rPr>
          <w:rFonts w:ascii="Arial" w:hAnsi="Arial" w:cs="Arial"/>
          <w:sz w:val="28"/>
          <w:szCs w:val="15"/>
        </w:rPr>
        <w:t xml:space="preserve">                                   Tanto o procurador (representante da PROCURADORIA DO ESTADO DE GOIÁS) quanto a preposta (representante da executada AGÊNCIA DE FOMENTO DE GOIÁS S/A) tinham pleno conhecimento de estarem agindo contra a lei em gritante fraude processual.</w:t>
      </w:r>
    </w:p>
    <w:p w14:paraId="47D21B7C" w14:textId="77777777" w:rsidR="00633B81" w:rsidRDefault="005D173E"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Na oportunidade o ilustre </w:t>
      </w:r>
      <w:r w:rsidRPr="003B4467">
        <w:rPr>
          <w:rFonts w:ascii="Arial" w:hAnsi="Arial" w:cs="Arial"/>
          <w:b/>
          <w:color w:val="0000CC"/>
          <w:sz w:val="28"/>
          <w:szCs w:val="15"/>
        </w:rPr>
        <w:t>PROCURADOR DO ESTADO DE GOIÁS</w:t>
      </w:r>
      <w:r w:rsidRPr="003B4467">
        <w:rPr>
          <w:rFonts w:ascii="Arial" w:hAnsi="Arial" w:cs="Arial"/>
          <w:b/>
          <w:sz w:val="28"/>
          <w:szCs w:val="15"/>
        </w:rPr>
        <w:t xml:space="preserve"> </w:t>
      </w:r>
      <w:r w:rsidRPr="003B4467">
        <w:rPr>
          <w:rFonts w:ascii="Arial" w:hAnsi="Arial" w:cs="Arial"/>
          <w:b/>
          <w:color w:val="FF0000"/>
          <w:sz w:val="28"/>
          <w:szCs w:val="15"/>
        </w:rPr>
        <w:t>DR. LUCAS BEVILACQUA CABIANCA VIEIRA</w:t>
      </w:r>
      <w:r w:rsidRPr="003B4467">
        <w:rPr>
          <w:rFonts w:ascii="Arial" w:hAnsi="Arial" w:cs="Arial"/>
          <w:color w:val="FF0000"/>
          <w:sz w:val="28"/>
          <w:szCs w:val="15"/>
        </w:rPr>
        <w:t xml:space="preserve"> </w:t>
      </w:r>
      <w:r>
        <w:rPr>
          <w:rFonts w:ascii="Arial" w:hAnsi="Arial" w:cs="Arial"/>
          <w:sz w:val="28"/>
          <w:szCs w:val="15"/>
        </w:rPr>
        <w:t>demonstrou o mais absoluto desrespeito com os advogados anteriores que atuavam no feito</w:t>
      </w:r>
      <w:r w:rsidR="003B4467">
        <w:rPr>
          <w:rFonts w:ascii="Arial" w:hAnsi="Arial" w:cs="Arial"/>
          <w:sz w:val="28"/>
          <w:szCs w:val="15"/>
        </w:rPr>
        <w:t xml:space="preserve"> e desrespeitando também o Judiciário em seu todo</w:t>
      </w:r>
      <w:r w:rsidR="00443F91">
        <w:rPr>
          <w:rFonts w:ascii="Arial" w:hAnsi="Arial" w:cs="Arial"/>
          <w:sz w:val="28"/>
          <w:szCs w:val="15"/>
        </w:rPr>
        <w:t xml:space="preserve">. O ilustre Procurador feriu de morte a </w:t>
      </w:r>
      <w:r w:rsidR="00443F91" w:rsidRPr="006810BD">
        <w:rPr>
          <w:rFonts w:ascii="Arial" w:hAnsi="Arial" w:cs="Arial"/>
          <w:b/>
          <w:sz w:val="36"/>
          <w:szCs w:val="15"/>
          <w:u w:val="single"/>
        </w:rPr>
        <w:t>ORDEM PÚBLICA</w:t>
      </w:r>
      <w:r w:rsidR="003B4467">
        <w:rPr>
          <w:rFonts w:ascii="Arial" w:hAnsi="Arial" w:cs="Arial"/>
          <w:sz w:val="28"/>
          <w:szCs w:val="15"/>
        </w:rPr>
        <w:t>:</w:t>
      </w:r>
    </w:p>
    <w:p w14:paraId="62752D66" w14:textId="77777777" w:rsidR="000506C6" w:rsidRDefault="000506C6" w:rsidP="008462D8">
      <w:pPr>
        <w:pStyle w:val="NormalWeb"/>
        <w:ind w:left="0"/>
        <w:rPr>
          <w:rFonts w:ascii="Arial" w:hAnsi="Arial" w:cs="Arial"/>
          <w:sz w:val="28"/>
          <w:szCs w:val="15"/>
        </w:rPr>
      </w:pPr>
    </w:p>
    <w:p w14:paraId="445B9B97" w14:textId="77777777" w:rsidR="003B4467"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443BEABE" wp14:editId="49A958AF">
            <wp:extent cx="4191585" cy="1400371"/>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91585" cy="1400371"/>
                    </a:xfrm>
                    <a:prstGeom prst="rect">
                      <a:avLst/>
                    </a:prstGeom>
                  </pic:spPr>
                </pic:pic>
              </a:graphicData>
            </a:graphic>
          </wp:inline>
        </w:drawing>
      </w:r>
    </w:p>
    <w:p w14:paraId="096CBB29" w14:textId="77777777" w:rsidR="003B4467" w:rsidRDefault="000506C6" w:rsidP="008462D8">
      <w:pPr>
        <w:pStyle w:val="NormalWeb"/>
        <w:ind w:left="0"/>
        <w:rPr>
          <w:rFonts w:ascii="Arial" w:hAnsi="Arial" w:cs="Arial"/>
          <w:sz w:val="28"/>
          <w:szCs w:val="15"/>
        </w:rPr>
      </w:pPr>
      <w:r w:rsidRPr="000506C6">
        <w:rPr>
          <w:rFonts w:ascii="Arial" w:hAnsi="Arial" w:cs="Arial"/>
          <w:noProof/>
          <w:sz w:val="28"/>
          <w:szCs w:val="15"/>
        </w:rPr>
        <w:lastRenderedPageBreak/>
        <w:drawing>
          <wp:inline distT="0" distB="0" distL="0" distR="0" wp14:anchorId="00BC0D5E" wp14:editId="49596FD1">
            <wp:extent cx="5612130" cy="1092835"/>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1092835"/>
                    </a:xfrm>
                    <a:prstGeom prst="rect">
                      <a:avLst/>
                    </a:prstGeom>
                  </pic:spPr>
                </pic:pic>
              </a:graphicData>
            </a:graphic>
          </wp:inline>
        </w:drawing>
      </w:r>
    </w:p>
    <w:p w14:paraId="2B54DC6D" w14:textId="77777777" w:rsidR="000506C6"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07238643" wp14:editId="78E27567">
            <wp:extent cx="5612130" cy="1005840"/>
            <wp:effectExtent l="0" t="0" r="762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1005840"/>
                    </a:xfrm>
                    <a:prstGeom prst="rect">
                      <a:avLst/>
                    </a:prstGeom>
                  </pic:spPr>
                </pic:pic>
              </a:graphicData>
            </a:graphic>
          </wp:inline>
        </w:drawing>
      </w:r>
    </w:p>
    <w:p w14:paraId="719914D7" w14:textId="77777777" w:rsidR="000506C6"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22BEF20C" wp14:editId="12587321">
            <wp:extent cx="5612130" cy="1555750"/>
            <wp:effectExtent l="0" t="0" r="762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1555750"/>
                    </a:xfrm>
                    <a:prstGeom prst="rect">
                      <a:avLst/>
                    </a:prstGeom>
                  </pic:spPr>
                </pic:pic>
              </a:graphicData>
            </a:graphic>
          </wp:inline>
        </w:drawing>
      </w:r>
    </w:p>
    <w:p w14:paraId="18C174BE" w14:textId="77777777" w:rsidR="005E74C1" w:rsidRDefault="006810BD" w:rsidP="008462D8">
      <w:pPr>
        <w:pStyle w:val="NormalWeb"/>
        <w:ind w:left="0"/>
        <w:rPr>
          <w:rFonts w:ascii="Arial" w:hAnsi="Arial" w:cs="Arial"/>
          <w:b/>
          <w:i/>
          <w:sz w:val="28"/>
          <w:szCs w:val="15"/>
        </w:rPr>
      </w:pPr>
      <w:r w:rsidRPr="000506C6">
        <w:rPr>
          <w:rFonts w:ascii="Arial" w:hAnsi="Arial" w:cs="Arial"/>
          <w:b/>
          <w:i/>
          <w:sz w:val="28"/>
          <w:szCs w:val="15"/>
        </w:rPr>
        <w:t>........................</w:t>
      </w:r>
      <w:r w:rsidR="000506C6" w:rsidRPr="000506C6">
        <w:rPr>
          <w:rFonts w:ascii="Arial" w:hAnsi="Arial" w:cs="Arial"/>
          <w:b/>
          <w:i/>
          <w:sz w:val="28"/>
          <w:szCs w:val="15"/>
        </w:rPr>
        <w:t>(omissis)</w:t>
      </w:r>
    </w:p>
    <w:p w14:paraId="50A86195" w14:textId="77777777" w:rsidR="006D2CBD" w:rsidRPr="000506C6" w:rsidRDefault="006D2CBD" w:rsidP="008462D8">
      <w:pPr>
        <w:pStyle w:val="NormalWeb"/>
        <w:ind w:left="0"/>
        <w:rPr>
          <w:rFonts w:ascii="Arial" w:hAnsi="Arial" w:cs="Arial"/>
          <w:b/>
          <w:i/>
          <w:sz w:val="28"/>
          <w:szCs w:val="15"/>
        </w:rPr>
      </w:pPr>
    </w:p>
    <w:p w14:paraId="66B472AF" w14:textId="77777777" w:rsidR="008C4F42" w:rsidRDefault="008C4F42" w:rsidP="008462D8">
      <w:pPr>
        <w:pStyle w:val="NormalWeb"/>
        <w:ind w:left="0"/>
        <w:rPr>
          <w:rFonts w:ascii="Arial" w:hAnsi="Arial" w:cs="Arial"/>
          <w:sz w:val="28"/>
          <w:szCs w:val="15"/>
        </w:rPr>
      </w:pPr>
      <w:r w:rsidRPr="008C4F42">
        <w:rPr>
          <w:rFonts w:ascii="Arial" w:hAnsi="Arial" w:cs="Arial"/>
          <w:noProof/>
          <w:sz w:val="28"/>
          <w:szCs w:val="15"/>
        </w:rPr>
        <w:drawing>
          <wp:inline distT="0" distB="0" distL="0" distR="0" wp14:anchorId="66457860" wp14:editId="1227EE58">
            <wp:extent cx="3763108" cy="1147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71349" cy="1150437"/>
                    </a:xfrm>
                    <a:prstGeom prst="rect">
                      <a:avLst/>
                    </a:prstGeom>
                  </pic:spPr>
                </pic:pic>
              </a:graphicData>
            </a:graphic>
          </wp:inline>
        </w:drawing>
      </w:r>
    </w:p>
    <w:p w14:paraId="33A09072" w14:textId="77777777" w:rsidR="008C4F42" w:rsidRDefault="008C4F42" w:rsidP="008462D8">
      <w:pPr>
        <w:pStyle w:val="NormalWeb"/>
        <w:ind w:left="0"/>
        <w:rPr>
          <w:rFonts w:ascii="Arial" w:hAnsi="Arial" w:cs="Arial"/>
          <w:sz w:val="28"/>
          <w:szCs w:val="15"/>
        </w:rPr>
      </w:pPr>
      <w:r w:rsidRPr="008C4F42">
        <w:rPr>
          <w:rFonts w:ascii="Arial" w:hAnsi="Arial" w:cs="Arial"/>
          <w:noProof/>
          <w:sz w:val="28"/>
          <w:szCs w:val="15"/>
        </w:rPr>
        <w:drawing>
          <wp:inline distT="0" distB="0" distL="0" distR="0" wp14:anchorId="20EF55ED" wp14:editId="18C0222B">
            <wp:extent cx="5612130" cy="1172210"/>
            <wp:effectExtent l="0" t="0" r="762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1172210"/>
                    </a:xfrm>
                    <a:prstGeom prst="rect">
                      <a:avLst/>
                    </a:prstGeom>
                  </pic:spPr>
                </pic:pic>
              </a:graphicData>
            </a:graphic>
          </wp:inline>
        </w:drawing>
      </w:r>
    </w:p>
    <w:p w14:paraId="31D23C55" w14:textId="77777777" w:rsidR="000500BA" w:rsidRPr="000506C6" w:rsidRDefault="000500BA" w:rsidP="000500BA">
      <w:pPr>
        <w:pStyle w:val="NormalWeb"/>
        <w:ind w:left="0"/>
        <w:rPr>
          <w:rFonts w:ascii="Arial" w:hAnsi="Arial" w:cs="Arial"/>
          <w:b/>
          <w:i/>
          <w:sz w:val="28"/>
          <w:szCs w:val="15"/>
        </w:rPr>
      </w:pPr>
      <w:r w:rsidRPr="000506C6">
        <w:rPr>
          <w:rFonts w:ascii="Arial" w:hAnsi="Arial" w:cs="Arial"/>
          <w:b/>
          <w:i/>
          <w:sz w:val="28"/>
          <w:szCs w:val="15"/>
        </w:rPr>
        <w:t>........................(omissis)</w:t>
      </w:r>
    </w:p>
    <w:p w14:paraId="69615754" w14:textId="77777777" w:rsidR="00C7055F" w:rsidRDefault="00C7055F" w:rsidP="008462D8">
      <w:pPr>
        <w:pStyle w:val="NormalWeb"/>
        <w:ind w:left="0"/>
        <w:rPr>
          <w:rFonts w:ascii="Arial" w:hAnsi="Arial" w:cs="Arial"/>
          <w:sz w:val="28"/>
          <w:szCs w:val="15"/>
        </w:rPr>
      </w:pPr>
      <w:r w:rsidRPr="00C7055F">
        <w:rPr>
          <w:rFonts w:ascii="Arial" w:hAnsi="Arial" w:cs="Arial"/>
          <w:noProof/>
          <w:sz w:val="28"/>
          <w:szCs w:val="15"/>
        </w:rPr>
        <w:drawing>
          <wp:inline distT="0" distB="0" distL="0" distR="0" wp14:anchorId="1DEB8086" wp14:editId="6EAE514B">
            <wp:extent cx="4740608" cy="1205803"/>
            <wp:effectExtent l="0" t="0" r="317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42648" cy="1206322"/>
                    </a:xfrm>
                    <a:prstGeom prst="rect">
                      <a:avLst/>
                    </a:prstGeom>
                  </pic:spPr>
                </pic:pic>
              </a:graphicData>
            </a:graphic>
          </wp:inline>
        </w:drawing>
      </w:r>
    </w:p>
    <w:p w14:paraId="5660122C" w14:textId="77777777" w:rsidR="005E74C1" w:rsidRDefault="005E74C1" w:rsidP="008462D8">
      <w:pPr>
        <w:pStyle w:val="NormalWeb"/>
        <w:ind w:left="0"/>
        <w:rPr>
          <w:rFonts w:ascii="Arial" w:hAnsi="Arial" w:cs="Arial"/>
          <w:sz w:val="28"/>
          <w:szCs w:val="15"/>
        </w:rPr>
      </w:pPr>
      <w:r w:rsidRPr="005E74C1">
        <w:rPr>
          <w:rFonts w:ascii="Arial" w:hAnsi="Arial" w:cs="Arial"/>
          <w:noProof/>
          <w:sz w:val="28"/>
          <w:szCs w:val="15"/>
        </w:rPr>
        <w:lastRenderedPageBreak/>
        <w:drawing>
          <wp:inline distT="0" distB="0" distL="0" distR="0" wp14:anchorId="3071A86D" wp14:editId="135732F2">
            <wp:extent cx="4340510" cy="1637882"/>
            <wp:effectExtent l="0" t="0" r="317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40607" cy="1637918"/>
                    </a:xfrm>
                    <a:prstGeom prst="rect">
                      <a:avLst/>
                    </a:prstGeom>
                  </pic:spPr>
                </pic:pic>
              </a:graphicData>
            </a:graphic>
          </wp:inline>
        </w:drawing>
      </w:r>
    </w:p>
    <w:p w14:paraId="3EA607F6"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134A1D1F" wp14:editId="1D4BF260">
            <wp:extent cx="4326807" cy="151227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26903" cy="1512311"/>
                    </a:xfrm>
                    <a:prstGeom prst="rect">
                      <a:avLst/>
                    </a:prstGeom>
                  </pic:spPr>
                </pic:pic>
              </a:graphicData>
            </a:graphic>
          </wp:inline>
        </w:drawing>
      </w:r>
    </w:p>
    <w:p w14:paraId="028C4A61"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059E04A0" wp14:editId="1A242700">
            <wp:extent cx="4340888" cy="566801"/>
            <wp:effectExtent l="0" t="0" r="254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40985" cy="566814"/>
                    </a:xfrm>
                    <a:prstGeom prst="rect">
                      <a:avLst/>
                    </a:prstGeom>
                  </pic:spPr>
                </pic:pic>
              </a:graphicData>
            </a:graphic>
          </wp:inline>
        </w:drawing>
      </w:r>
    </w:p>
    <w:p w14:paraId="5B0E0ED4"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77F8D94D" wp14:editId="20B568EB">
            <wp:extent cx="4386106" cy="57518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86204" cy="575200"/>
                    </a:xfrm>
                    <a:prstGeom prst="rect">
                      <a:avLst/>
                    </a:prstGeom>
                  </pic:spPr>
                </pic:pic>
              </a:graphicData>
            </a:graphic>
          </wp:inline>
        </w:drawing>
      </w:r>
    </w:p>
    <w:p w14:paraId="455BBF92"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6A86C248" wp14:editId="4ED825DD">
            <wp:extent cx="4386106" cy="928536"/>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94910" cy="930400"/>
                    </a:xfrm>
                    <a:prstGeom prst="rect">
                      <a:avLst/>
                    </a:prstGeom>
                  </pic:spPr>
                </pic:pic>
              </a:graphicData>
            </a:graphic>
          </wp:inline>
        </w:drawing>
      </w:r>
    </w:p>
    <w:p w14:paraId="6BD12BBD" w14:textId="77777777" w:rsidR="00C146CF" w:rsidRDefault="00C146CF" w:rsidP="006810BD">
      <w:pPr>
        <w:pStyle w:val="NormalWeb"/>
        <w:ind w:left="0"/>
        <w:rPr>
          <w:rFonts w:ascii="Arial" w:hAnsi="Arial" w:cs="Arial"/>
          <w:sz w:val="28"/>
          <w:szCs w:val="15"/>
        </w:rPr>
      </w:pPr>
    </w:p>
    <w:p w14:paraId="5287DA7C" w14:textId="77777777" w:rsidR="006810BD" w:rsidRDefault="006810BD" w:rsidP="006810BD">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Essa decisão proferida em noss</w:t>
      </w:r>
      <w:r w:rsidR="004C33D8">
        <w:rPr>
          <w:rFonts w:ascii="Arial" w:hAnsi="Arial" w:cs="Arial"/>
          <w:sz w:val="28"/>
          <w:szCs w:val="15"/>
        </w:rPr>
        <w:t xml:space="preserve">a mais elevada Corte </w:t>
      </w:r>
      <w:r>
        <w:rPr>
          <w:rFonts w:ascii="Arial" w:hAnsi="Arial" w:cs="Arial"/>
          <w:sz w:val="28"/>
          <w:szCs w:val="15"/>
        </w:rPr>
        <w:t xml:space="preserve">o Eg. STF com a relatoria do ilustre Ministro </w:t>
      </w:r>
      <w:r w:rsidRPr="006810BD">
        <w:rPr>
          <w:rFonts w:ascii="Arial" w:hAnsi="Arial" w:cs="Arial"/>
          <w:b/>
          <w:color w:val="0000CC"/>
          <w:sz w:val="28"/>
          <w:szCs w:val="15"/>
        </w:rPr>
        <w:t>ALEXANDRE DE MORAES</w:t>
      </w:r>
      <w:r>
        <w:rPr>
          <w:rFonts w:ascii="Arial" w:hAnsi="Arial" w:cs="Arial"/>
          <w:sz w:val="28"/>
          <w:szCs w:val="15"/>
        </w:rPr>
        <w:t xml:space="preserve"> culmina em nulidade absoluta todo e qualquer ato praticado nestes e noutros autos por membros da </w:t>
      </w:r>
      <w:r w:rsidRPr="006810BD">
        <w:rPr>
          <w:rFonts w:ascii="Arial" w:hAnsi="Arial" w:cs="Arial"/>
          <w:b/>
          <w:sz w:val="28"/>
          <w:szCs w:val="15"/>
        </w:rPr>
        <w:t>PROCURADORIA DO ESTADO DE GOIAS</w:t>
      </w:r>
      <w:r>
        <w:rPr>
          <w:rFonts w:ascii="Arial" w:hAnsi="Arial" w:cs="Arial"/>
          <w:sz w:val="28"/>
          <w:szCs w:val="15"/>
        </w:rPr>
        <w:t xml:space="preserve">. </w:t>
      </w:r>
    </w:p>
    <w:p w14:paraId="40D5A562" w14:textId="77777777" w:rsidR="000F1981" w:rsidRDefault="000F1981" w:rsidP="000F1981">
      <w:pPr>
        <w:jc w:val="both"/>
        <w:rPr>
          <w:rFonts w:ascii="Arial" w:hAnsi="Arial" w:cs="Arial"/>
          <w:b/>
          <w:color w:val="0000CC"/>
          <w:sz w:val="28"/>
          <w:szCs w:val="28"/>
        </w:rPr>
      </w:pPr>
    </w:p>
    <w:p w14:paraId="5F366E60" w14:textId="77777777" w:rsidR="000F1981" w:rsidRPr="00EA62DA" w:rsidRDefault="000F1981" w:rsidP="000F1981">
      <w:pPr>
        <w:jc w:val="both"/>
        <w:rPr>
          <w:rFonts w:ascii="Arial" w:hAnsi="Arial" w:cs="Arial"/>
          <w:b/>
          <w:color w:val="0000CC"/>
          <w:sz w:val="28"/>
          <w:szCs w:val="28"/>
        </w:rPr>
      </w:pPr>
      <w:r w:rsidRPr="00EA62DA">
        <w:rPr>
          <w:rFonts w:ascii="Arial" w:hAnsi="Arial" w:cs="Arial"/>
          <w:b/>
          <w:color w:val="0000CC"/>
          <w:sz w:val="28"/>
          <w:szCs w:val="28"/>
        </w:rPr>
        <w:t xml:space="preserve">QUESTÕES PRELIMINARES </w:t>
      </w:r>
    </w:p>
    <w:p w14:paraId="4635478B" w14:textId="77777777" w:rsidR="000F1981" w:rsidRPr="00EA62DA" w:rsidRDefault="000F1981" w:rsidP="000F1981">
      <w:pPr>
        <w:jc w:val="both"/>
        <w:rPr>
          <w:rFonts w:ascii="Arial" w:hAnsi="Arial" w:cs="Arial"/>
          <w:b/>
          <w:color w:val="0000CC"/>
          <w:sz w:val="28"/>
          <w:szCs w:val="28"/>
        </w:rPr>
      </w:pPr>
      <w:r w:rsidRPr="00EA62DA">
        <w:rPr>
          <w:rFonts w:ascii="Arial" w:hAnsi="Arial" w:cs="Arial"/>
          <w:b/>
          <w:color w:val="0000CC"/>
          <w:sz w:val="28"/>
          <w:szCs w:val="28"/>
        </w:rPr>
        <w:t>EFEITO VINCULANTE DE DECISÕES DE TRIBUNAIS SUPERIORES</w:t>
      </w:r>
      <w:r>
        <w:rPr>
          <w:rFonts w:ascii="Arial" w:hAnsi="Arial" w:cs="Arial"/>
          <w:b/>
          <w:color w:val="0000CC"/>
          <w:sz w:val="28"/>
          <w:szCs w:val="28"/>
        </w:rPr>
        <w:t xml:space="preserve"> - PRECEDENTES</w:t>
      </w:r>
      <w:r w:rsidRPr="00EA62DA">
        <w:rPr>
          <w:rFonts w:ascii="Arial" w:hAnsi="Arial" w:cs="Arial"/>
          <w:b/>
          <w:color w:val="0000CC"/>
          <w:sz w:val="28"/>
          <w:szCs w:val="28"/>
        </w:rPr>
        <w:t>.</w:t>
      </w:r>
    </w:p>
    <w:p w14:paraId="05068434"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Os </w:t>
      </w:r>
      <w:r w:rsidRPr="00B335F2">
        <w:rPr>
          <w:rFonts w:ascii="Arial" w:hAnsi="Arial" w:cs="Arial"/>
          <w:b/>
          <w:color w:val="0000CC"/>
          <w:sz w:val="28"/>
          <w:szCs w:val="28"/>
        </w:rPr>
        <w:t>precedentes</w:t>
      </w:r>
      <w:r>
        <w:rPr>
          <w:rFonts w:ascii="Arial" w:hAnsi="Arial" w:cs="Arial"/>
          <w:sz w:val="28"/>
          <w:szCs w:val="28"/>
        </w:rPr>
        <w:t xml:space="preserve"> possuem a função de promover segurança jurídica assim entendida a confiança e a previsibilidade das </w:t>
      </w:r>
      <w:r>
        <w:rPr>
          <w:rFonts w:ascii="Arial" w:hAnsi="Arial" w:cs="Arial"/>
          <w:sz w:val="28"/>
          <w:szCs w:val="28"/>
        </w:rPr>
        <w:lastRenderedPageBreak/>
        <w:t>decisões de modo a evitar voluntarismos do juiz bem como promover igualdade e buscar a duração razoável do processo.</w:t>
      </w:r>
    </w:p>
    <w:p w14:paraId="660A7729"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Os </w:t>
      </w:r>
      <w:r w:rsidRPr="00B335F2">
        <w:rPr>
          <w:rFonts w:ascii="Arial" w:hAnsi="Arial" w:cs="Arial"/>
          <w:b/>
          <w:color w:val="0000CC"/>
          <w:sz w:val="28"/>
          <w:szCs w:val="28"/>
        </w:rPr>
        <w:t>precedentes</w:t>
      </w:r>
      <w:r>
        <w:rPr>
          <w:rFonts w:ascii="Arial" w:hAnsi="Arial" w:cs="Arial"/>
          <w:sz w:val="28"/>
          <w:szCs w:val="28"/>
        </w:rPr>
        <w:t xml:space="preserve"> possuem efeitos persuasivos tanto aos advogados quanto aos juízes no momento de aplicação de suas conclusões a casos similares. </w:t>
      </w:r>
    </w:p>
    <w:p w14:paraId="3A8A498B" w14:textId="77777777" w:rsidR="000F1981" w:rsidRDefault="000F1981" w:rsidP="000F1981">
      <w:pPr>
        <w:jc w:val="both"/>
        <w:rPr>
          <w:rFonts w:ascii="Arial" w:hAnsi="Arial" w:cs="Arial"/>
          <w:sz w:val="28"/>
          <w:szCs w:val="28"/>
        </w:rPr>
      </w:pPr>
      <w:r>
        <w:rPr>
          <w:rFonts w:ascii="Arial" w:hAnsi="Arial" w:cs="Arial"/>
          <w:sz w:val="28"/>
          <w:szCs w:val="28"/>
        </w:rPr>
        <w:t xml:space="preserve">                                    Alguns precedentes são de observância obrigatória – efeito vinculante.</w:t>
      </w:r>
    </w:p>
    <w:p w14:paraId="663437AE"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As decisões emanadas do STF em controle concentrado de constitucionalidade (ex. ação direta de inconstitucionalidade – ADI), ainda quando cuidem de interpretação conforme a Constituição ou de declaração parcial de inconstitucionalidade sem redução de texto, </w:t>
      </w:r>
      <w:r w:rsidRPr="00CE34F0">
        <w:rPr>
          <w:rFonts w:ascii="Arial" w:hAnsi="Arial" w:cs="Arial"/>
          <w:b/>
          <w:color w:val="FF0000"/>
          <w:sz w:val="36"/>
          <w:szCs w:val="28"/>
        </w:rPr>
        <w:t xml:space="preserve">terão eficácia contra todos (erga omnes) </w:t>
      </w:r>
      <w:r>
        <w:rPr>
          <w:rFonts w:ascii="Arial" w:hAnsi="Arial" w:cs="Arial"/>
          <w:sz w:val="28"/>
          <w:szCs w:val="28"/>
        </w:rPr>
        <w:t xml:space="preserve">e </w:t>
      </w:r>
      <w:r w:rsidR="007D2676" w:rsidRPr="000500BA">
        <w:rPr>
          <w:rFonts w:ascii="Arial" w:hAnsi="Arial" w:cs="Arial"/>
          <w:b/>
          <w:i/>
          <w:color w:val="FF0000"/>
          <w:sz w:val="36"/>
          <w:u w:val="single"/>
          <w:shd w:val="clear" w:color="auto" w:fill="FFFFFF"/>
        </w:rPr>
        <w:t>efeito vinculante</w:t>
      </w:r>
      <w:r w:rsidR="007D2676">
        <w:rPr>
          <w:rFonts w:ascii="Arial" w:hAnsi="Arial" w:cs="Arial"/>
          <w:sz w:val="28"/>
          <w:szCs w:val="28"/>
        </w:rPr>
        <w:t xml:space="preserve"> </w:t>
      </w:r>
      <w:r>
        <w:rPr>
          <w:rFonts w:ascii="Arial" w:hAnsi="Arial" w:cs="Arial"/>
          <w:sz w:val="28"/>
          <w:szCs w:val="28"/>
        </w:rPr>
        <w:t xml:space="preserve">em relação aos órgãos do Poder Judiciário e à Administração Pública Federal, Distrital, Estadual e Municipal na conformidade do </w:t>
      </w:r>
      <w:r w:rsidRPr="00C631BB">
        <w:rPr>
          <w:rFonts w:ascii="Arial" w:hAnsi="Arial" w:cs="Arial"/>
          <w:b/>
          <w:color w:val="0000CC"/>
          <w:sz w:val="28"/>
          <w:szCs w:val="28"/>
        </w:rPr>
        <w:t>Art. 102, § 2º da CF/88</w:t>
      </w:r>
      <w:r>
        <w:rPr>
          <w:rFonts w:ascii="Arial" w:hAnsi="Arial" w:cs="Arial"/>
          <w:sz w:val="28"/>
          <w:szCs w:val="28"/>
        </w:rPr>
        <w:t>:</w:t>
      </w:r>
    </w:p>
    <w:p w14:paraId="7C48F469" w14:textId="77777777" w:rsidR="000F1981" w:rsidRPr="007D4205" w:rsidRDefault="000F1981" w:rsidP="000F1981">
      <w:pPr>
        <w:ind w:left="1134"/>
        <w:jc w:val="both"/>
        <w:rPr>
          <w:rFonts w:ascii="Arial" w:hAnsi="Arial" w:cs="Arial"/>
          <w:b/>
          <w:i/>
          <w:sz w:val="36"/>
          <w:szCs w:val="28"/>
        </w:rPr>
      </w:pPr>
      <w:r w:rsidRPr="007D4205">
        <w:rPr>
          <w:rFonts w:ascii="Arial" w:hAnsi="Arial" w:cs="Arial"/>
          <w:b/>
          <w:i/>
          <w:color w:val="000000"/>
          <w:sz w:val="28"/>
          <w:shd w:val="clear" w:color="auto" w:fill="FFFFFF"/>
        </w:rPr>
        <w:t xml:space="preserve">§ 2º As decisões definitivas de mérito, proferidas pelo Supremo Tribunal Federal, nas ações diretas de inconstitucionalidade e nas ações declaratórias de constitucionalidade produzirão eficácia contra todos e </w:t>
      </w:r>
      <w:r w:rsidRPr="000500BA">
        <w:rPr>
          <w:rFonts w:ascii="Arial" w:hAnsi="Arial" w:cs="Arial"/>
          <w:b/>
          <w:i/>
          <w:color w:val="FF0000"/>
          <w:sz w:val="36"/>
          <w:u w:val="single"/>
          <w:shd w:val="clear" w:color="auto" w:fill="FFFFFF"/>
        </w:rPr>
        <w:t>efeito vinculante</w:t>
      </w:r>
      <w:r w:rsidRPr="007D4205">
        <w:rPr>
          <w:rFonts w:ascii="Arial" w:hAnsi="Arial" w:cs="Arial"/>
          <w:b/>
          <w:i/>
          <w:color w:val="000000"/>
          <w:sz w:val="28"/>
          <w:shd w:val="clear" w:color="auto" w:fill="FFFFFF"/>
        </w:rPr>
        <w:t>, relativamente aos demais órgãos do Poder Judiciário e à administração pública direta e indireta, nas esferas federal, estadual e municipal</w:t>
      </w:r>
      <w:r>
        <w:rPr>
          <w:rFonts w:ascii="Arial" w:hAnsi="Arial" w:cs="Arial"/>
          <w:b/>
          <w:i/>
          <w:color w:val="000000"/>
          <w:sz w:val="28"/>
          <w:shd w:val="clear" w:color="auto" w:fill="FFFFFF"/>
        </w:rPr>
        <w:t>.</w:t>
      </w:r>
    </w:p>
    <w:p w14:paraId="15D5570F"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A projeção do </w:t>
      </w:r>
      <w:r w:rsidR="000500BA" w:rsidRPr="000500BA">
        <w:rPr>
          <w:rFonts w:ascii="Arial" w:hAnsi="Arial" w:cs="Arial"/>
          <w:b/>
          <w:i/>
          <w:color w:val="FF0000"/>
          <w:sz w:val="36"/>
          <w:u w:val="single"/>
          <w:shd w:val="clear" w:color="auto" w:fill="FFFFFF"/>
        </w:rPr>
        <w:t>efeito vinculante</w:t>
      </w:r>
      <w:r w:rsidR="000500BA">
        <w:rPr>
          <w:rFonts w:ascii="Arial" w:hAnsi="Arial" w:cs="Arial"/>
          <w:sz w:val="28"/>
          <w:szCs w:val="28"/>
        </w:rPr>
        <w:t xml:space="preserve"> </w:t>
      </w:r>
      <w:r>
        <w:rPr>
          <w:rFonts w:ascii="Arial" w:hAnsi="Arial" w:cs="Arial"/>
          <w:sz w:val="28"/>
          <w:szCs w:val="28"/>
        </w:rPr>
        <w:t xml:space="preserve">também está relacionada à sistematização hierárquica das cortes. Deste modo, o </w:t>
      </w:r>
      <w:r>
        <w:rPr>
          <w:rFonts w:ascii="Arial" w:hAnsi="Arial" w:cs="Arial"/>
          <w:b/>
          <w:color w:val="0000CC"/>
          <w:sz w:val="28"/>
          <w:szCs w:val="28"/>
        </w:rPr>
        <w:t>precedente</w:t>
      </w:r>
      <w:r>
        <w:rPr>
          <w:rFonts w:ascii="Arial" w:hAnsi="Arial" w:cs="Arial"/>
          <w:sz w:val="28"/>
          <w:szCs w:val="28"/>
        </w:rPr>
        <w:t xml:space="preserve"> proferido por um Tribunal Superior tem força obrigatória para todos os órgãos inferiores. Trata-se, nesta hipótese, do que se denominou de </w:t>
      </w:r>
      <w:r>
        <w:rPr>
          <w:rFonts w:ascii="Arial" w:hAnsi="Arial" w:cs="Arial"/>
          <w:b/>
          <w:color w:val="0000CC"/>
          <w:sz w:val="28"/>
          <w:szCs w:val="28"/>
        </w:rPr>
        <w:t>precedente vertical</w:t>
      </w:r>
      <w:r>
        <w:rPr>
          <w:rFonts w:ascii="Arial" w:hAnsi="Arial" w:cs="Arial"/>
          <w:sz w:val="28"/>
          <w:szCs w:val="28"/>
        </w:rPr>
        <w:t xml:space="preserve">. </w:t>
      </w:r>
    </w:p>
    <w:p w14:paraId="3479981E" w14:textId="77777777" w:rsidR="000F1981" w:rsidRDefault="000F1981" w:rsidP="000F1981">
      <w:pPr>
        <w:jc w:val="both"/>
        <w:rPr>
          <w:rFonts w:ascii="Arial" w:hAnsi="Arial" w:cs="Arial"/>
          <w:sz w:val="28"/>
          <w:szCs w:val="28"/>
        </w:rPr>
      </w:pPr>
      <w:r>
        <w:rPr>
          <w:rFonts w:ascii="Arial" w:hAnsi="Arial" w:cs="Arial"/>
          <w:sz w:val="28"/>
          <w:szCs w:val="28"/>
        </w:rPr>
        <w:t xml:space="preserve">                                     Assim todos os princípios jurídicos estabelecidos nas decisões das cortes devem permanecer vigentes e aceitos como fontes primárias do direito até que os órgãos superiores decidam de forma contrária ou que seja publicada legislação revogando tais princípios.</w:t>
      </w:r>
    </w:p>
    <w:p w14:paraId="37CD7D2F"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Plenamente sabido que cabe ao juiz no caso posterior, ao </w:t>
      </w:r>
      <w:r w:rsidRPr="00DF7514">
        <w:rPr>
          <w:rFonts w:ascii="Arial" w:hAnsi="Arial" w:cs="Arial"/>
          <w:b/>
          <w:i/>
          <w:color w:val="FF0000"/>
          <w:sz w:val="28"/>
          <w:szCs w:val="28"/>
        </w:rPr>
        <w:t>interpretar os precedentes</w:t>
      </w:r>
      <w:r>
        <w:rPr>
          <w:rFonts w:ascii="Arial" w:hAnsi="Arial" w:cs="Arial"/>
          <w:sz w:val="28"/>
          <w:szCs w:val="28"/>
        </w:rPr>
        <w:t xml:space="preserve">, compreender o alcance de sua </w:t>
      </w:r>
      <w:r>
        <w:rPr>
          <w:rFonts w:ascii="Arial" w:hAnsi="Arial" w:cs="Arial"/>
          <w:sz w:val="28"/>
          <w:szCs w:val="28"/>
        </w:rPr>
        <w:lastRenderedPageBreak/>
        <w:t>proposição jurídica em seu contexto fático, verificando sua compatibilidade com o caso posterior e, portanto, evitando que este seja regido por entendimentos excessivamente abrangentes ou abstratos, inapropriados ao caso concreto.</w:t>
      </w:r>
    </w:p>
    <w:p w14:paraId="61483616"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Deve haver uma estrita ligação entre o caso que se está decidindo (atual) e o argumento jurídico exposto na decisão que terá </w:t>
      </w:r>
      <w:r w:rsidR="002B2933" w:rsidRPr="000500BA">
        <w:rPr>
          <w:rFonts w:ascii="Arial" w:hAnsi="Arial" w:cs="Arial"/>
          <w:b/>
          <w:i/>
          <w:color w:val="FF0000"/>
          <w:sz w:val="36"/>
          <w:u w:val="single"/>
          <w:shd w:val="clear" w:color="auto" w:fill="FFFFFF"/>
        </w:rPr>
        <w:t>efeito vinculante</w:t>
      </w:r>
      <w:r w:rsidR="002B2933">
        <w:rPr>
          <w:rFonts w:ascii="Arial" w:hAnsi="Arial" w:cs="Arial"/>
          <w:sz w:val="28"/>
          <w:szCs w:val="28"/>
        </w:rPr>
        <w:t xml:space="preserve"> </w:t>
      </w:r>
      <w:r>
        <w:rPr>
          <w:rFonts w:ascii="Arial" w:hAnsi="Arial" w:cs="Arial"/>
          <w:sz w:val="28"/>
          <w:szCs w:val="28"/>
        </w:rPr>
        <w:t>(decisão da corte superior).</w:t>
      </w:r>
    </w:p>
    <w:p w14:paraId="2A4FC4CF"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A razão de decidir consiste unicamente no pronunciamento judicial que se faz necessário à solução da demanda, ou seja, as razões expostas e necessárias para justificar os direitos e deveres determinados no julgamento.</w:t>
      </w:r>
    </w:p>
    <w:p w14:paraId="513DF25E"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Claro está a obrigatoriedade (</w:t>
      </w:r>
      <w:r w:rsidR="002B2933" w:rsidRPr="000500BA">
        <w:rPr>
          <w:rFonts w:ascii="Arial" w:hAnsi="Arial" w:cs="Arial"/>
          <w:b/>
          <w:i/>
          <w:color w:val="FF0000"/>
          <w:sz w:val="36"/>
          <w:u w:val="single"/>
          <w:shd w:val="clear" w:color="auto" w:fill="FFFFFF"/>
        </w:rPr>
        <w:t>efeito vinculante</w:t>
      </w:r>
      <w:r>
        <w:rPr>
          <w:rFonts w:ascii="Arial" w:hAnsi="Arial" w:cs="Arial"/>
          <w:sz w:val="28"/>
          <w:szCs w:val="28"/>
        </w:rPr>
        <w:t xml:space="preserve">) de aplicação dos </w:t>
      </w:r>
      <w:r w:rsidRPr="00B72629">
        <w:rPr>
          <w:rFonts w:ascii="Arial" w:hAnsi="Arial" w:cs="Arial"/>
          <w:b/>
          <w:color w:val="0000CC"/>
          <w:sz w:val="28"/>
          <w:szCs w:val="28"/>
        </w:rPr>
        <w:t>precedentes</w:t>
      </w:r>
      <w:r>
        <w:rPr>
          <w:rFonts w:ascii="Arial" w:hAnsi="Arial" w:cs="Arial"/>
          <w:sz w:val="28"/>
          <w:szCs w:val="28"/>
        </w:rPr>
        <w:t>, mas essa aplicação não se deve dar de forma automática ou desvirtuada.</w:t>
      </w:r>
    </w:p>
    <w:p w14:paraId="5087F0B1"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Uma vez apresentado um </w:t>
      </w:r>
      <w:r w:rsidRPr="00B72629">
        <w:rPr>
          <w:rFonts w:ascii="Arial" w:hAnsi="Arial" w:cs="Arial"/>
          <w:b/>
          <w:color w:val="0000CC"/>
          <w:sz w:val="28"/>
          <w:szCs w:val="28"/>
        </w:rPr>
        <w:t>precedente</w:t>
      </w:r>
      <w:r>
        <w:rPr>
          <w:rFonts w:ascii="Arial" w:hAnsi="Arial" w:cs="Arial"/>
          <w:sz w:val="28"/>
          <w:szCs w:val="28"/>
        </w:rPr>
        <w:t xml:space="preserve"> ele deve ser estudado para determinar se o princípio nele deduzido constitui a fundamentação da decisão ou tão somente um </w:t>
      </w:r>
      <w:r w:rsidRPr="00003D78">
        <w:rPr>
          <w:rFonts w:ascii="Arial" w:hAnsi="Arial" w:cs="Arial"/>
          <w:b/>
          <w:i/>
          <w:color w:val="FF0000"/>
          <w:sz w:val="28"/>
          <w:szCs w:val="28"/>
        </w:rPr>
        <w:t>dictum</w:t>
      </w:r>
      <w:r>
        <w:rPr>
          <w:rFonts w:ascii="Arial" w:hAnsi="Arial" w:cs="Arial"/>
          <w:sz w:val="28"/>
          <w:szCs w:val="28"/>
        </w:rPr>
        <w:t xml:space="preserve">. </w:t>
      </w:r>
    </w:p>
    <w:p w14:paraId="0A298966" w14:textId="77777777" w:rsidR="000F1981" w:rsidRDefault="000F1981" w:rsidP="000F1981">
      <w:pPr>
        <w:jc w:val="both"/>
        <w:rPr>
          <w:rFonts w:ascii="Arial" w:hAnsi="Arial" w:cs="Arial"/>
          <w:sz w:val="28"/>
          <w:szCs w:val="28"/>
        </w:rPr>
      </w:pPr>
      <w:r>
        <w:rPr>
          <w:rFonts w:ascii="Arial" w:hAnsi="Arial" w:cs="Arial"/>
          <w:sz w:val="28"/>
          <w:szCs w:val="28"/>
        </w:rPr>
        <w:t xml:space="preserve">                                     Apenas os fundamentos da decisão merecem reconhecimento e acatamento com </w:t>
      </w:r>
      <w:r w:rsidRPr="00D7644B">
        <w:rPr>
          <w:rFonts w:ascii="Arial" w:hAnsi="Arial" w:cs="Arial"/>
          <w:b/>
          <w:color w:val="FF0000"/>
          <w:sz w:val="28"/>
          <w:szCs w:val="28"/>
        </w:rPr>
        <w:t>força vinculativa</w:t>
      </w:r>
      <w:r>
        <w:rPr>
          <w:rFonts w:ascii="Arial" w:hAnsi="Arial" w:cs="Arial"/>
          <w:sz w:val="28"/>
          <w:szCs w:val="28"/>
        </w:rPr>
        <w:t xml:space="preserve">. (Um </w:t>
      </w:r>
      <w:r w:rsidRPr="00003D78">
        <w:rPr>
          <w:rFonts w:ascii="Arial" w:hAnsi="Arial" w:cs="Arial"/>
          <w:b/>
          <w:i/>
          <w:color w:val="FF0000"/>
          <w:sz w:val="28"/>
          <w:szCs w:val="28"/>
        </w:rPr>
        <w:t>dictum</w:t>
      </w:r>
      <w:r>
        <w:rPr>
          <w:rFonts w:ascii="Arial" w:hAnsi="Arial" w:cs="Arial"/>
          <w:sz w:val="28"/>
          <w:szCs w:val="28"/>
        </w:rPr>
        <w:t xml:space="preserve"> é apenas uma observação ou opinião e, como tal, goza somente de força persuasiva).</w:t>
      </w:r>
    </w:p>
    <w:p w14:paraId="7688D263" w14:textId="77777777" w:rsidR="000F1981" w:rsidRDefault="000F1981" w:rsidP="000F1981">
      <w:pPr>
        <w:jc w:val="both"/>
        <w:rPr>
          <w:rFonts w:ascii="Arial" w:hAnsi="Arial" w:cs="Arial"/>
          <w:sz w:val="28"/>
          <w:szCs w:val="28"/>
        </w:rPr>
      </w:pPr>
      <w:r>
        <w:rPr>
          <w:rFonts w:ascii="Arial" w:hAnsi="Arial" w:cs="Arial"/>
          <w:sz w:val="28"/>
          <w:szCs w:val="28"/>
        </w:rPr>
        <w:t>Vejamos novamente a determinação constitucional com nossos grifos:</w:t>
      </w:r>
    </w:p>
    <w:p w14:paraId="79FC12FA" w14:textId="77777777" w:rsidR="000F1981" w:rsidRDefault="000F1981" w:rsidP="000F1981">
      <w:pPr>
        <w:jc w:val="both"/>
        <w:rPr>
          <w:rFonts w:ascii="Arial" w:hAnsi="Arial" w:cs="Arial"/>
          <w:sz w:val="28"/>
          <w:szCs w:val="28"/>
        </w:rPr>
      </w:pPr>
      <w:r>
        <w:rPr>
          <w:rFonts w:ascii="Arial" w:hAnsi="Arial" w:cs="Arial"/>
          <w:b/>
          <w:color w:val="0000CC"/>
          <w:sz w:val="28"/>
          <w:szCs w:val="28"/>
        </w:rPr>
        <w:t xml:space="preserve">               </w:t>
      </w:r>
      <w:r w:rsidRPr="00C631BB">
        <w:rPr>
          <w:rFonts w:ascii="Arial" w:hAnsi="Arial" w:cs="Arial"/>
          <w:b/>
          <w:color w:val="0000CC"/>
          <w:sz w:val="28"/>
          <w:szCs w:val="28"/>
        </w:rPr>
        <w:t>Art. 102, § 2º da CF/88</w:t>
      </w:r>
      <w:r>
        <w:rPr>
          <w:rFonts w:ascii="Arial" w:hAnsi="Arial" w:cs="Arial"/>
          <w:sz w:val="28"/>
          <w:szCs w:val="28"/>
        </w:rPr>
        <w:t>:</w:t>
      </w:r>
    </w:p>
    <w:p w14:paraId="5670FA21" w14:textId="77777777" w:rsidR="000F1981" w:rsidRPr="007D4205" w:rsidRDefault="000F1981" w:rsidP="000F1981">
      <w:pPr>
        <w:ind w:left="1134"/>
        <w:jc w:val="both"/>
        <w:rPr>
          <w:rFonts w:ascii="Arial" w:hAnsi="Arial" w:cs="Arial"/>
          <w:b/>
          <w:i/>
          <w:sz w:val="36"/>
          <w:szCs w:val="28"/>
        </w:rPr>
      </w:pPr>
      <w:r w:rsidRPr="007D4205">
        <w:rPr>
          <w:rFonts w:ascii="Arial" w:hAnsi="Arial" w:cs="Arial"/>
          <w:b/>
          <w:i/>
          <w:color w:val="000000"/>
          <w:sz w:val="28"/>
          <w:shd w:val="clear" w:color="auto" w:fill="FFFFFF"/>
        </w:rPr>
        <w:t xml:space="preserve">§ 2º As decisões definitivas de mérito, proferidas pelo Supremo Tribunal Federal, nas ações diretas de inconstitucionalidade e nas ações declaratórias de constitucionalidade produzirão eficácia contra todos e </w:t>
      </w:r>
      <w:r w:rsidR="002B2933" w:rsidRPr="000500BA">
        <w:rPr>
          <w:rFonts w:ascii="Arial" w:hAnsi="Arial" w:cs="Arial"/>
          <w:b/>
          <w:i/>
          <w:color w:val="FF0000"/>
          <w:sz w:val="36"/>
          <w:u w:val="single"/>
          <w:shd w:val="clear" w:color="auto" w:fill="FFFFFF"/>
        </w:rPr>
        <w:t>efeito vinculante</w:t>
      </w:r>
      <w:r w:rsidRPr="007D4205">
        <w:rPr>
          <w:rFonts w:ascii="Arial" w:hAnsi="Arial" w:cs="Arial"/>
          <w:b/>
          <w:i/>
          <w:color w:val="000000"/>
          <w:sz w:val="28"/>
          <w:shd w:val="clear" w:color="auto" w:fill="FFFFFF"/>
        </w:rPr>
        <w:t xml:space="preserve">, </w:t>
      </w:r>
      <w:r w:rsidRPr="002B2933">
        <w:rPr>
          <w:rFonts w:ascii="Arial" w:hAnsi="Arial" w:cs="Arial"/>
          <w:b/>
          <w:i/>
          <w:color w:val="0000CC"/>
          <w:sz w:val="36"/>
          <w:shd w:val="clear" w:color="auto" w:fill="FFFFFF"/>
        </w:rPr>
        <w:t>relativamente aos demais órgãos do Poder Judiciário e à administração pública direta e indireta</w:t>
      </w:r>
      <w:r w:rsidRPr="007D4205">
        <w:rPr>
          <w:rFonts w:ascii="Arial" w:hAnsi="Arial" w:cs="Arial"/>
          <w:b/>
          <w:i/>
          <w:color w:val="000000"/>
          <w:sz w:val="28"/>
          <w:shd w:val="clear" w:color="auto" w:fill="FFFFFF"/>
        </w:rPr>
        <w:t>, nas esferas federal, estadual e municipal.                </w:t>
      </w:r>
      <w:hyperlink r:id="rId28" w:anchor="art1" w:history="1">
        <w:r w:rsidRPr="007D4205">
          <w:rPr>
            <w:rStyle w:val="Hyperlink"/>
            <w:rFonts w:ascii="Arial" w:hAnsi="Arial" w:cs="Arial"/>
            <w:b/>
            <w:i/>
            <w:sz w:val="28"/>
            <w:shd w:val="clear" w:color="auto" w:fill="FFFFFF"/>
          </w:rPr>
          <w:t>(Redação dada pela Emenda Constitucional nº 45, de 2004)</w:t>
        </w:r>
      </w:hyperlink>
      <w:r w:rsidRPr="007D4205">
        <w:rPr>
          <w:rFonts w:ascii="Arial" w:hAnsi="Arial" w:cs="Arial"/>
          <w:b/>
          <w:i/>
          <w:color w:val="000000"/>
          <w:sz w:val="28"/>
          <w:shd w:val="clear" w:color="auto" w:fill="FFFFFF"/>
        </w:rPr>
        <w:t>      </w:t>
      </w:r>
      <w:hyperlink r:id="rId29" w:history="1">
        <w:r w:rsidRPr="007D4205">
          <w:rPr>
            <w:rStyle w:val="Hyperlink"/>
            <w:rFonts w:ascii="Arial" w:hAnsi="Arial" w:cs="Arial"/>
            <w:b/>
            <w:i/>
            <w:sz w:val="28"/>
            <w:shd w:val="clear" w:color="auto" w:fill="FFFFFF"/>
          </w:rPr>
          <w:t>(Vide ADIN 3392)</w:t>
        </w:r>
      </w:hyperlink>
    </w:p>
    <w:p w14:paraId="4738A0D3" w14:textId="77777777" w:rsidR="000F1981" w:rsidRDefault="000F1981" w:rsidP="000F1981">
      <w:pPr>
        <w:jc w:val="both"/>
        <w:rPr>
          <w:rFonts w:ascii="Arial" w:hAnsi="Arial" w:cs="Arial"/>
          <w:sz w:val="28"/>
          <w:szCs w:val="28"/>
        </w:rPr>
      </w:pPr>
    </w:p>
    <w:p w14:paraId="627E9A83" w14:textId="77777777" w:rsidR="000F1981" w:rsidRDefault="000F1981" w:rsidP="000F1981">
      <w:pPr>
        <w:jc w:val="both"/>
        <w:rPr>
          <w:rFonts w:ascii="Arial" w:hAnsi="Arial" w:cs="Arial"/>
          <w:sz w:val="28"/>
          <w:szCs w:val="28"/>
        </w:rPr>
      </w:pPr>
      <w:r>
        <w:rPr>
          <w:rFonts w:ascii="Arial" w:hAnsi="Arial" w:cs="Arial"/>
          <w:sz w:val="28"/>
          <w:szCs w:val="28"/>
        </w:rPr>
        <w:t>O destaque:</w:t>
      </w:r>
    </w:p>
    <w:p w14:paraId="2DFA87F4" w14:textId="77777777" w:rsidR="000F1981" w:rsidRDefault="0073177F" w:rsidP="000F1981">
      <w:pPr>
        <w:jc w:val="both"/>
        <w:rPr>
          <w:rFonts w:ascii="Arial" w:hAnsi="Arial" w:cs="Arial"/>
          <w:sz w:val="28"/>
          <w:szCs w:val="28"/>
        </w:rPr>
      </w:pPr>
      <w:r w:rsidRPr="000500BA">
        <w:rPr>
          <w:rFonts w:ascii="Arial" w:hAnsi="Arial" w:cs="Arial"/>
          <w:b/>
          <w:i/>
          <w:color w:val="FF0000"/>
          <w:sz w:val="36"/>
          <w:u w:val="single"/>
          <w:shd w:val="clear" w:color="auto" w:fill="FFFFFF"/>
        </w:rPr>
        <w:t>efeito vinculante</w:t>
      </w:r>
      <w:r w:rsidR="000F1981" w:rsidRPr="007D4205">
        <w:rPr>
          <w:rFonts w:ascii="Arial" w:hAnsi="Arial" w:cs="Arial"/>
          <w:b/>
          <w:i/>
          <w:color w:val="000000"/>
          <w:sz w:val="28"/>
          <w:shd w:val="clear" w:color="auto" w:fill="FFFFFF"/>
        </w:rPr>
        <w:t xml:space="preserve">, </w:t>
      </w:r>
      <w:r w:rsidR="000F1981" w:rsidRPr="0073177F">
        <w:rPr>
          <w:rFonts w:ascii="Arial" w:hAnsi="Arial" w:cs="Arial"/>
          <w:b/>
          <w:i/>
          <w:color w:val="0000CC"/>
          <w:sz w:val="36"/>
          <w:shd w:val="clear" w:color="auto" w:fill="FFFFFF"/>
        </w:rPr>
        <w:t>relativamente aos demais órgãos do Poder Judiciário e à administração pública direta e indireta</w:t>
      </w:r>
      <w:r w:rsidR="000F1981">
        <w:rPr>
          <w:rFonts w:ascii="Arial" w:hAnsi="Arial" w:cs="Arial"/>
          <w:b/>
          <w:i/>
          <w:color w:val="000000"/>
          <w:sz w:val="28"/>
          <w:shd w:val="clear" w:color="auto" w:fill="FFFFFF"/>
        </w:rPr>
        <w:t>...</w:t>
      </w:r>
    </w:p>
    <w:p w14:paraId="7F3E78D9" w14:textId="77777777" w:rsidR="0073177F"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 </w:t>
      </w:r>
      <w:r w:rsidR="002B2933" w:rsidRPr="000500BA">
        <w:rPr>
          <w:rFonts w:ascii="Arial" w:hAnsi="Arial" w:cs="Arial"/>
          <w:b/>
          <w:i/>
          <w:color w:val="FF0000"/>
          <w:sz w:val="36"/>
          <w:u w:val="single"/>
          <w:shd w:val="clear" w:color="auto" w:fill="FFFFFF"/>
        </w:rPr>
        <w:t>efeito vinculante</w:t>
      </w:r>
      <w:r w:rsidR="002B2933">
        <w:rPr>
          <w:rFonts w:ascii="Arial" w:hAnsi="Arial" w:cs="Arial"/>
          <w:sz w:val="28"/>
          <w:szCs w:val="28"/>
        </w:rPr>
        <w:t xml:space="preserve"> </w:t>
      </w:r>
      <w:r>
        <w:rPr>
          <w:rFonts w:ascii="Arial" w:hAnsi="Arial" w:cs="Arial"/>
          <w:sz w:val="28"/>
          <w:szCs w:val="28"/>
        </w:rPr>
        <w:t xml:space="preserve">não está direcionado apenas ao Juiz, ao Desembargador, ao Relator. Está direcionado também à administração pública direta e indireta. </w:t>
      </w:r>
    </w:p>
    <w:p w14:paraId="1AAF1B8A" w14:textId="77777777" w:rsidR="000F1981" w:rsidRDefault="0073177F" w:rsidP="000F1981">
      <w:pPr>
        <w:jc w:val="both"/>
        <w:rPr>
          <w:rFonts w:ascii="Arial" w:hAnsi="Arial" w:cs="Arial"/>
          <w:sz w:val="28"/>
          <w:szCs w:val="28"/>
        </w:rPr>
      </w:pPr>
      <w:r>
        <w:rPr>
          <w:rFonts w:ascii="Arial" w:hAnsi="Arial" w:cs="Arial"/>
          <w:sz w:val="28"/>
          <w:szCs w:val="28"/>
        </w:rPr>
        <w:t xml:space="preserve">                                   </w:t>
      </w:r>
      <w:r w:rsidR="000F1981">
        <w:rPr>
          <w:rFonts w:ascii="Arial" w:hAnsi="Arial" w:cs="Arial"/>
          <w:sz w:val="28"/>
          <w:szCs w:val="28"/>
        </w:rPr>
        <w:t xml:space="preserve">Nesse caso </w:t>
      </w:r>
      <w:r>
        <w:rPr>
          <w:rFonts w:ascii="Arial" w:hAnsi="Arial" w:cs="Arial"/>
          <w:sz w:val="28"/>
          <w:szCs w:val="28"/>
        </w:rPr>
        <w:t xml:space="preserve">o </w:t>
      </w:r>
      <w:r w:rsidRPr="000500BA">
        <w:rPr>
          <w:rFonts w:ascii="Arial" w:hAnsi="Arial" w:cs="Arial"/>
          <w:b/>
          <w:i/>
          <w:color w:val="FF0000"/>
          <w:sz w:val="36"/>
          <w:u w:val="single"/>
          <w:shd w:val="clear" w:color="auto" w:fill="FFFFFF"/>
        </w:rPr>
        <w:t>efeito vinculante</w:t>
      </w:r>
      <w:r>
        <w:rPr>
          <w:rFonts w:ascii="Arial" w:hAnsi="Arial" w:cs="Arial"/>
          <w:sz w:val="28"/>
          <w:szCs w:val="28"/>
        </w:rPr>
        <w:t xml:space="preserve"> </w:t>
      </w:r>
      <w:r w:rsidR="000F1981">
        <w:rPr>
          <w:rFonts w:ascii="Arial" w:hAnsi="Arial" w:cs="Arial"/>
          <w:sz w:val="28"/>
          <w:szCs w:val="28"/>
        </w:rPr>
        <w:t xml:space="preserve">obriga também a </w:t>
      </w:r>
      <w:r w:rsidR="000F1981" w:rsidRPr="00590C21">
        <w:rPr>
          <w:rFonts w:ascii="Arial" w:hAnsi="Arial" w:cs="Arial"/>
          <w:b/>
          <w:color w:val="0000CC"/>
          <w:sz w:val="28"/>
          <w:szCs w:val="28"/>
        </w:rPr>
        <w:t>PROCURADORIA DO ESTADO DE GOIÁS</w:t>
      </w:r>
      <w:r w:rsidR="000F1981">
        <w:rPr>
          <w:rFonts w:ascii="Arial" w:hAnsi="Arial" w:cs="Arial"/>
          <w:sz w:val="28"/>
          <w:szCs w:val="28"/>
        </w:rPr>
        <w:t>.</w:t>
      </w:r>
    </w:p>
    <w:p w14:paraId="4AC0369A" w14:textId="77777777" w:rsidR="00C47733" w:rsidRPr="000D5D7B" w:rsidRDefault="00E7330F" w:rsidP="00C47733">
      <w:pPr>
        <w:jc w:val="both"/>
        <w:rPr>
          <w:rFonts w:ascii="Arial" w:hAnsi="Arial" w:cs="Arial"/>
          <w:b/>
          <w:color w:val="0000CC"/>
          <w:sz w:val="36"/>
          <w:szCs w:val="28"/>
        </w:rPr>
      </w:pPr>
      <w:r>
        <w:rPr>
          <w:rFonts w:ascii="Arial" w:hAnsi="Arial" w:cs="Arial"/>
          <w:b/>
          <w:color w:val="0000CC"/>
          <w:sz w:val="36"/>
          <w:szCs w:val="28"/>
        </w:rPr>
        <w:t xml:space="preserve">                           </w:t>
      </w:r>
      <w:r w:rsidR="00C47733">
        <w:rPr>
          <w:rFonts w:ascii="Arial" w:hAnsi="Arial" w:cs="Arial"/>
          <w:b/>
          <w:color w:val="0000CC"/>
          <w:sz w:val="36"/>
          <w:szCs w:val="28"/>
        </w:rPr>
        <w:t>N</w:t>
      </w:r>
      <w:r w:rsidR="00C47733" w:rsidRPr="000D5D7B">
        <w:rPr>
          <w:rFonts w:ascii="Arial" w:hAnsi="Arial" w:cs="Arial"/>
          <w:b/>
          <w:color w:val="0000CC"/>
          <w:sz w:val="36"/>
          <w:szCs w:val="28"/>
        </w:rPr>
        <w:t xml:space="preserve">ão existe </w:t>
      </w:r>
      <w:r w:rsidR="00C47733">
        <w:rPr>
          <w:rFonts w:ascii="Arial" w:hAnsi="Arial" w:cs="Arial"/>
          <w:b/>
          <w:color w:val="0000CC"/>
          <w:sz w:val="36"/>
          <w:szCs w:val="28"/>
        </w:rPr>
        <w:t xml:space="preserve">e jamais existiu </w:t>
      </w:r>
      <w:r w:rsidR="00C47733" w:rsidRPr="000D5D7B">
        <w:rPr>
          <w:rFonts w:ascii="Arial" w:hAnsi="Arial" w:cs="Arial"/>
          <w:b/>
          <w:color w:val="0000CC"/>
          <w:sz w:val="36"/>
          <w:szCs w:val="28"/>
        </w:rPr>
        <w:t xml:space="preserve">em qualquer dispositivo legal Pátrio seja em âmbito da União (Constituição Federal e Leis Federais infraconstitucionais) ou em âmbito do Estado de Goiás (Leis Estaduais Goianas) </w:t>
      </w:r>
      <w:r w:rsidR="00C47733">
        <w:rPr>
          <w:rFonts w:ascii="Arial" w:hAnsi="Arial" w:cs="Arial"/>
          <w:b/>
          <w:color w:val="FF0000"/>
          <w:sz w:val="56"/>
          <w:szCs w:val="28"/>
          <w:u w:val="single"/>
        </w:rPr>
        <w:t>PELO MENOS U</w:t>
      </w:r>
      <w:r w:rsidR="00C47733" w:rsidRPr="0012643C">
        <w:rPr>
          <w:rFonts w:ascii="Arial" w:hAnsi="Arial" w:cs="Arial"/>
          <w:b/>
          <w:color w:val="FF0000"/>
          <w:sz w:val="56"/>
          <w:szCs w:val="28"/>
          <w:u w:val="single"/>
        </w:rPr>
        <w:t>M</w:t>
      </w:r>
      <w:r w:rsidR="00C47733" w:rsidRPr="000D5D7B">
        <w:rPr>
          <w:rFonts w:ascii="Arial" w:hAnsi="Arial" w:cs="Arial"/>
          <w:b/>
          <w:color w:val="0000CC"/>
          <w:sz w:val="36"/>
          <w:szCs w:val="28"/>
        </w:rPr>
        <w:t xml:space="preserve"> que autorize aos </w:t>
      </w:r>
      <w:r w:rsidR="00C47733" w:rsidRPr="00143ACE">
        <w:rPr>
          <w:rFonts w:ascii="Arial" w:hAnsi="Arial" w:cs="Arial"/>
          <w:b/>
          <w:color w:val="006600"/>
          <w:sz w:val="36"/>
          <w:szCs w:val="28"/>
        </w:rPr>
        <w:t>PROCURADORES DO ESTADO DE GOIÁS</w:t>
      </w:r>
      <w:r w:rsidR="00C47733" w:rsidRPr="00143ACE">
        <w:rPr>
          <w:rFonts w:ascii="Arial" w:hAnsi="Arial" w:cs="Arial"/>
          <w:sz w:val="36"/>
          <w:szCs w:val="28"/>
        </w:rPr>
        <w:t xml:space="preserve"> </w:t>
      </w:r>
      <w:r w:rsidR="00C47733" w:rsidRPr="000D5D7B">
        <w:rPr>
          <w:rFonts w:ascii="Arial" w:hAnsi="Arial" w:cs="Arial"/>
          <w:b/>
          <w:color w:val="0000CC"/>
          <w:sz w:val="36"/>
          <w:szCs w:val="28"/>
        </w:rPr>
        <w:t>n</w:t>
      </w:r>
      <w:r w:rsidR="00C47733">
        <w:rPr>
          <w:rFonts w:ascii="Arial" w:hAnsi="Arial" w:cs="Arial"/>
          <w:b/>
          <w:color w:val="0000CC"/>
          <w:sz w:val="36"/>
          <w:szCs w:val="28"/>
        </w:rPr>
        <w:t>o exercício da função pública</w:t>
      </w:r>
      <w:r w:rsidR="00C47733" w:rsidRPr="000D5D7B">
        <w:rPr>
          <w:rFonts w:ascii="Arial" w:hAnsi="Arial" w:cs="Arial"/>
          <w:b/>
          <w:color w:val="0000CC"/>
          <w:sz w:val="36"/>
          <w:szCs w:val="28"/>
        </w:rPr>
        <w:t xml:space="preserve"> de </w:t>
      </w:r>
      <w:r w:rsidR="00C47733" w:rsidRPr="00143ACE">
        <w:rPr>
          <w:rFonts w:ascii="Arial" w:hAnsi="Arial" w:cs="Arial"/>
          <w:b/>
          <w:color w:val="006600"/>
          <w:sz w:val="36"/>
          <w:szCs w:val="28"/>
        </w:rPr>
        <w:t>PROCURADORES DO ESTADO DE GOIÁS</w:t>
      </w:r>
      <w:r w:rsidR="00C47733" w:rsidRPr="000D5D7B">
        <w:rPr>
          <w:rFonts w:ascii="Arial" w:hAnsi="Arial" w:cs="Arial"/>
          <w:b/>
          <w:color w:val="0000CC"/>
          <w:sz w:val="36"/>
          <w:szCs w:val="28"/>
        </w:rPr>
        <w:t xml:space="preserve"> </w:t>
      </w:r>
      <w:r w:rsidR="00C47733">
        <w:rPr>
          <w:rFonts w:ascii="Arial" w:hAnsi="Arial" w:cs="Arial"/>
          <w:b/>
          <w:color w:val="0000CC"/>
          <w:sz w:val="36"/>
          <w:szCs w:val="28"/>
        </w:rPr>
        <w:t>praticar(em)</w:t>
      </w:r>
      <w:r w:rsidR="00C47733" w:rsidRPr="000D5D7B">
        <w:rPr>
          <w:rFonts w:ascii="Arial" w:hAnsi="Arial" w:cs="Arial"/>
          <w:b/>
          <w:color w:val="0000CC"/>
          <w:sz w:val="36"/>
          <w:szCs w:val="28"/>
        </w:rPr>
        <w:t xml:space="preserve"> a defesa judicial de uma </w:t>
      </w:r>
      <w:r w:rsidR="00C47733" w:rsidRPr="00E81ACB">
        <w:rPr>
          <w:rFonts w:ascii="Arial" w:hAnsi="Arial" w:cs="Arial"/>
          <w:b/>
          <w:color w:val="FF0000"/>
          <w:sz w:val="40"/>
          <w:szCs w:val="28"/>
        </w:rPr>
        <w:t>SOCIEDADE DE ECONOMIA MISTA</w:t>
      </w:r>
      <w:r w:rsidR="00C47733" w:rsidRPr="000D5D7B">
        <w:rPr>
          <w:rFonts w:ascii="Arial" w:hAnsi="Arial" w:cs="Arial"/>
          <w:b/>
          <w:color w:val="0000CC"/>
          <w:sz w:val="36"/>
          <w:szCs w:val="28"/>
        </w:rPr>
        <w:t>.</w:t>
      </w:r>
    </w:p>
    <w:p w14:paraId="4AFB97FF" w14:textId="77777777" w:rsidR="00831DD8" w:rsidRDefault="00831DD8" w:rsidP="00831DD8">
      <w:pPr>
        <w:jc w:val="both"/>
        <w:rPr>
          <w:rFonts w:ascii="Arial" w:hAnsi="Arial" w:cs="Arial"/>
          <w:noProof/>
          <w:sz w:val="28"/>
          <w:szCs w:val="28"/>
          <w:lang w:eastAsia="pt-BR"/>
        </w:rPr>
      </w:pPr>
      <w:r>
        <w:rPr>
          <w:rFonts w:ascii="Arial" w:hAnsi="Arial" w:cs="Arial"/>
          <w:noProof/>
          <w:sz w:val="28"/>
          <w:szCs w:val="28"/>
          <w:lang w:eastAsia="pt-BR"/>
        </w:rPr>
        <w:t xml:space="preserve">                                   O procedimento do</w:t>
      </w:r>
      <w:r w:rsidR="00E7330F" w:rsidRPr="00E7330F">
        <w:rPr>
          <w:rFonts w:ascii="Arial" w:hAnsi="Arial" w:cs="Arial"/>
          <w:sz w:val="28"/>
          <w:szCs w:val="15"/>
        </w:rPr>
        <w:t xml:space="preserve"> </w:t>
      </w:r>
      <w:r w:rsidR="00E7330F">
        <w:rPr>
          <w:rFonts w:ascii="Arial" w:hAnsi="Arial" w:cs="Arial"/>
          <w:sz w:val="28"/>
          <w:szCs w:val="15"/>
        </w:rPr>
        <w:t xml:space="preserve">ilustre </w:t>
      </w:r>
      <w:r w:rsidR="00E7330F" w:rsidRPr="003B4467">
        <w:rPr>
          <w:rFonts w:ascii="Arial" w:hAnsi="Arial" w:cs="Arial"/>
          <w:b/>
          <w:color w:val="0000CC"/>
          <w:sz w:val="28"/>
          <w:szCs w:val="15"/>
        </w:rPr>
        <w:t>PROCURADOR DO ESTADO DE GOIÁS</w:t>
      </w:r>
      <w:r w:rsidR="00E7330F" w:rsidRPr="003B4467">
        <w:rPr>
          <w:rFonts w:ascii="Arial" w:hAnsi="Arial" w:cs="Arial"/>
          <w:b/>
          <w:sz w:val="28"/>
          <w:szCs w:val="15"/>
        </w:rPr>
        <w:t xml:space="preserve"> </w:t>
      </w:r>
      <w:r w:rsidR="00E7330F" w:rsidRPr="003B4467">
        <w:rPr>
          <w:rFonts w:ascii="Arial" w:hAnsi="Arial" w:cs="Arial"/>
          <w:b/>
          <w:color w:val="FF0000"/>
          <w:sz w:val="28"/>
          <w:szCs w:val="15"/>
        </w:rPr>
        <w:t>DR. LUCAS BEVILACQUA CABIANCA VIEIRA</w:t>
      </w:r>
      <w:r>
        <w:rPr>
          <w:rFonts w:ascii="Arial" w:hAnsi="Arial" w:cs="Arial"/>
          <w:noProof/>
          <w:sz w:val="28"/>
          <w:szCs w:val="28"/>
          <w:lang w:eastAsia="pt-BR"/>
        </w:rPr>
        <w:t xml:space="preserve"> fere </w:t>
      </w:r>
      <w:r w:rsidR="00E7330F">
        <w:rPr>
          <w:rFonts w:ascii="Arial" w:hAnsi="Arial" w:cs="Arial"/>
          <w:noProof/>
          <w:sz w:val="28"/>
          <w:szCs w:val="28"/>
          <w:lang w:eastAsia="pt-BR"/>
        </w:rPr>
        <w:t xml:space="preserve">também </w:t>
      </w:r>
      <w:r>
        <w:rPr>
          <w:rFonts w:ascii="Arial" w:hAnsi="Arial" w:cs="Arial"/>
          <w:noProof/>
          <w:sz w:val="28"/>
          <w:szCs w:val="28"/>
          <w:lang w:eastAsia="pt-BR"/>
        </w:rPr>
        <w:t xml:space="preserve">a </w:t>
      </w:r>
      <w:r w:rsidRPr="00A12C86">
        <w:rPr>
          <w:rFonts w:ascii="Arial" w:hAnsi="Arial" w:cs="Arial"/>
          <w:b/>
          <w:noProof/>
          <w:color w:val="0000CC"/>
          <w:sz w:val="36"/>
          <w:szCs w:val="28"/>
          <w:lang w:eastAsia="pt-BR"/>
        </w:rPr>
        <w:t>Lei Federal nº 8.906, de 04 de Julho de 1994</w:t>
      </w:r>
      <w:r w:rsidRPr="00A12C86">
        <w:rPr>
          <w:rFonts w:ascii="Arial" w:hAnsi="Arial" w:cs="Arial"/>
          <w:noProof/>
          <w:color w:val="0000CC"/>
          <w:sz w:val="36"/>
          <w:szCs w:val="28"/>
          <w:lang w:eastAsia="pt-BR"/>
        </w:rPr>
        <w:t xml:space="preserve"> </w:t>
      </w:r>
      <w:r>
        <w:rPr>
          <w:rFonts w:ascii="Arial" w:hAnsi="Arial" w:cs="Arial"/>
          <w:noProof/>
          <w:sz w:val="28"/>
          <w:szCs w:val="28"/>
          <w:lang w:eastAsia="pt-BR"/>
        </w:rPr>
        <w:t>a qual dispõe sobre o Estatuto da Advocacia e a Ordem dos Advogados do Brasil (OAB), notadamente em seu Parágrafo Único do art. 4º:</w:t>
      </w:r>
    </w:p>
    <w:p w14:paraId="3102FA9D" w14:textId="77777777" w:rsidR="00831DD8" w:rsidRPr="00C77909" w:rsidRDefault="00831DD8" w:rsidP="00831DD8">
      <w:pPr>
        <w:pStyle w:val="NormalWeb"/>
        <w:shd w:val="clear" w:color="auto" w:fill="FFFFFF"/>
        <w:ind w:left="1134" w:firstLine="1701"/>
        <w:rPr>
          <w:rFonts w:ascii="Arial" w:hAnsi="Arial" w:cs="Arial"/>
          <w:b/>
          <w:color w:val="000000"/>
          <w:sz w:val="28"/>
        </w:rPr>
      </w:pPr>
      <w:r w:rsidRPr="00C77909">
        <w:rPr>
          <w:rFonts w:ascii="Arial" w:hAnsi="Arial" w:cs="Arial"/>
          <w:b/>
          <w:color w:val="000000"/>
          <w:sz w:val="28"/>
        </w:rPr>
        <w:t>Art. 4º São nulos os atos privativos de advogado praticados por pessoa não inscrita na OAB, sem prejuízo das sanções civis, penais e administrativas.</w:t>
      </w:r>
    </w:p>
    <w:p w14:paraId="5A551EDE" w14:textId="77777777" w:rsidR="00831DD8" w:rsidRPr="00C77909" w:rsidRDefault="00831DD8" w:rsidP="00831DD8">
      <w:pPr>
        <w:pStyle w:val="NormalWeb"/>
        <w:shd w:val="clear" w:color="auto" w:fill="FFFFFF"/>
        <w:ind w:left="1134" w:firstLine="1701"/>
        <w:rPr>
          <w:rFonts w:ascii="Arial" w:hAnsi="Arial" w:cs="Arial"/>
          <w:b/>
          <w:color w:val="000000"/>
          <w:sz w:val="28"/>
        </w:rPr>
      </w:pPr>
      <w:bookmarkStart w:id="2" w:name="art4p"/>
      <w:bookmarkEnd w:id="2"/>
      <w:r w:rsidRPr="00C77909">
        <w:rPr>
          <w:rFonts w:ascii="Arial" w:hAnsi="Arial" w:cs="Arial"/>
          <w:b/>
          <w:color w:val="000000"/>
          <w:sz w:val="28"/>
        </w:rPr>
        <w:lastRenderedPageBreak/>
        <w:t xml:space="preserve">Parágrafo único. </w:t>
      </w:r>
      <w:r w:rsidRPr="0035179B">
        <w:rPr>
          <w:rFonts w:ascii="Arial" w:hAnsi="Arial" w:cs="Arial"/>
          <w:b/>
          <w:color w:val="FF0000"/>
          <w:sz w:val="36"/>
        </w:rPr>
        <w:t xml:space="preserve">São também nulos os atos praticados por advogado impedido </w:t>
      </w:r>
      <w:r w:rsidRPr="00C77909">
        <w:rPr>
          <w:rFonts w:ascii="Arial" w:hAnsi="Arial" w:cs="Arial"/>
          <w:b/>
          <w:color w:val="000000"/>
          <w:sz w:val="28"/>
        </w:rPr>
        <w:t>- no âmbito do impedimento - suspenso, licenciado ou que passar a exercer atividade incompatível com a advocacia.</w:t>
      </w:r>
    </w:p>
    <w:p w14:paraId="0E8E0F95" w14:textId="77777777" w:rsidR="00831DD8" w:rsidRDefault="00831DD8" w:rsidP="00831DD8">
      <w:pPr>
        <w:jc w:val="both"/>
        <w:rPr>
          <w:rFonts w:ascii="Arial" w:hAnsi="Arial" w:cs="Arial"/>
          <w:noProof/>
          <w:sz w:val="28"/>
          <w:szCs w:val="28"/>
          <w:lang w:eastAsia="pt-BR"/>
        </w:rPr>
      </w:pPr>
      <w:bookmarkStart w:id="3" w:name="art5"/>
      <w:bookmarkEnd w:id="3"/>
      <w:r>
        <w:rPr>
          <w:rFonts w:ascii="Arial" w:hAnsi="Arial" w:cs="Arial"/>
          <w:noProof/>
          <w:sz w:val="28"/>
          <w:szCs w:val="28"/>
          <w:lang w:eastAsia="pt-BR"/>
        </w:rPr>
        <w:t xml:space="preserve">                                      A </w:t>
      </w:r>
      <w:r w:rsidR="00E7330F">
        <w:rPr>
          <w:rFonts w:ascii="Arial" w:hAnsi="Arial" w:cs="Arial"/>
          <w:noProof/>
          <w:sz w:val="28"/>
          <w:szCs w:val="28"/>
          <w:lang w:eastAsia="pt-BR"/>
        </w:rPr>
        <w:t xml:space="preserve">manutenção de Procuradores do Estado de Goiás advogando para uma sociedade de economina mista </w:t>
      </w:r>
      <w:r>
        <w:rPr>
          <w:rFonts w:ascii="Arial" w:hAnsi="Arial" w:cs="Arial"/>
          <w:noProof/>
          <w:sz w:val="28"/>
          <w:szCs w:val="28"/>
          <w:lang w:eastAsia="pt-BR"/>
        </w:rPr>
        <w:t xml:space="preserve">fere a </w:t>
      </w:r>
      <w:r w:rsidRPr="0035179B">
        <w:rPr>
          <w:rFonts w:ascii="Arial" w:hAnsi="Arial" w:cs="Arial"/>
          <w:b/>
          <w:noProof/>
          <w:color w:val="0000CC"/>
          <w:sz w:val="36"/>
          <w:szCs w:val="28"/>
          <w:lang w:eastAsia="pt-BR"/>
        </w:rPr>
        <w:t>Lei Federal nº 8.906, de 04 de Julho de 1994</w:t>
      </w:r>
      <w:r w:rsidRPr="0035179B">
        <w:rPr>
          <w:rFonts w:ascii="Arial" w:hAnsi="Arial" w:cs="Arial"/>
          <w:noProof/>
          <w:color w:val="0000CC"/>
          <w:sz w:val="36"/>
          <w:szCs w:val="28"/>
          <w:lang w:eastAsia="pt-BR"/>
        </w:rPr>
        <w:t xml:space="preserve"> </w:t>
      </w:r>
      <w:r>
        <w:rPr>
          <w:rFonts w:ascii="Arial" w:hAnsi="Arial" w:cs="Arial"/>
          <w:noProof/>
          <w:sz w:val="28"/>
          <w:szCs w:val="28"/>
          <w:lang w:eastAsia="pt-BR"/>
        </w:rPr>
        <w:t>a qual dispõe sobre o Estatuto da Advocacia e a Ordem dos Advogados do Brasil (OAB), notadamente em seu Artigo Primeiro, incisos I e II:</w:t>
      </w:r>
    </w:p>
    <w:p w14:paraId="7AF86DF0" w14:textId="77777777" w:rsidR="00831DD8" w:rsidRPr="007C08EB" w:rsidRDefault="00831DD8" w:rsidP="00831DD8">
      <w:pPr>
        <w:pStyle w:val="NormalWeb"/>
        <w:shd w:val="clear" w:color="auto" w:fill="FFFFFF"/>
        <w:ind w:left="1134" w:firstLine="2268"/>
        <w:rPr>
          <w:b/>
          <w:color w:val="000000"/>
          <w:sz w:val="28"/>
        </w:rPr>
      </w:pPr>
      <w:r w:rsidRPr="007C08EB">
        <w:rPr>
          <w:rFonts w:ascii="Arial" w:hAnsi="Arial" w:cs="Arial"/>
          <w:b/>
          <w:color w:val="000000"/>
          <w:sz w:val="28"/>
        </w:rPr>
        <w:t xml:space="preserve">Art. 1º São </w:t>
      </w:r>
      <w:r w:rsidRPr="00023970">
        <w:rPr>
          <w:rFonts w:ascii="Arial" w:hAnsi="Arial" w:cs="Arial"/>
          <w:b/>
          <w:i/>
          <w:color w:val="FF0000"/>
          <w:sz w:val="40"/>
          <w:u w:val="single"/>
        </w:rPr>
        <w:t>atividades</w:t>
      </w:r>
      <w:r w:rsidRPr="007C08EB">
        <w:rPr>
          <w:rFonts w:ascii="Arial" w:hAnsi="Arial" w:cs="Arial"/>
          <w:b/>
          <w:color w:val="000000"/>
          <w:sz w:val="28"/>
        </w:rPr>
        <w:t xml:space="preserve"> privativas de advocacia:</w:t>
      </w:r>
    </w:p>
    <w:p w14:paraId="279E93D7" w14:textId="77777777" w:rsidR="00831DD8" w:rsidRDefault="00831DD8" w:rsidP="00831DD8">
      <w:pPr>
        <w:pStyle w:val="NormalWeb"/>
        <w:shd w:val="clear" w:color="auto" w:fill="FFFFFF"/>
        <w:ind w:left="1134"/>
        <w:rPr>
          <w:rFonts w:ascii="Arial" w:hAnsi="Arial" w:cs="Arial"/>
          <w:b/>
          <w:color w:val="000000"/>
          <w:sz w:val="28"/>
        </w:rPr>
      </w:pPr>
      <w:bookmarkStart w:id="4" w:name="art1i"/>
      <w:bookmarkEnd w:id="4"/>
      <w:r w:rsidRPr="007C08EB">
        <w:rPr>
          <w:rFonts w:ascii="Arial" w:hAnsi="Arial" w:cs="Arial"/>
          <w:b/>
          <w:color w:val="000000"/>
          <w:sz w:val="28"/>
        </w:rPr>
        <w:t xml:space="preserve">I - a </w:t>
      </w:r>
      <w:r w:rsidRPr="00023970">
        <w:rPr>
          <w:rFonts w:ascii="Arial" w:hAnsi="Arial" w:cs="Arial"/>
          <w:b/>
          <w:i/>
          <w:color w:val="0000CC"/>
          <w:sz w:val="44"/>
          <w:u w:val="single"/>
        </w:rPr>
        <w:t>postulação</w:t>
      </w:r>
      <w:r w:rsidRPr="007C08EB">
        <w:rPr>
          <w:rFonts w:ascii="Arial" w:hAnsi="Arial" w:cs="Arial"/>
          <w:b/>
          <w:color w:val="000000"/>
          <w:sz w:val="28"/>
        </w:rPr>
        <w:t xml:space="preserve"> a órgão do Poder Judiciário e aos juizados especiais;        </w:t>
      </w:r>
      <w:bookmarkStart w:id="5" w:name="art1ii"/>
      <w:bookmarkEnd w:id="5"/>
    </w:p>
    <w:p w14:paraId="099A5821" w14:textId="77777777" w:rsidR="00831DD8" w:rsidRPr="007C08EB" w:rsidRDefault="00831DD8" w:rsidP="00831DD8">
      <w:pPr>
        <w:pStyle w:val="NormalWeb"/>
        <w:shd w:val="clear" w:color="auto" w:fill="FFFFFF"/>
        <w:ind w:left="1134"/>
        <w:rPr>
          <w:b/>
          <w:color w:val="000000"/>
          <w:sz w:val="28"/>
        </w:rPr>
      </w:pPr>
      <w:r w:rsidRPr="007C08EB">
        <w:rPr>
          <w:rFonts w:ascii="Arial" w:hAnsi="Arial" w:cs="Arial"/>
          <w:b/>
          <w:color w:val="000000"/>
          <w:sz w:val="28"/>
        </w:rPr>
        <w:t xml:space="preserve"> II - as atividades de </w:t>
      </w:r>
      <w:r w:rsidRPr="003F399D">
        <w:rPr>
          <w:rFonts w:ascii="Arial" w:hAnsi="Arial" w:cs="Arial"/>
          <w:b/>
          <w:i/>
          <w:color w:val="0000CC"/>
          <w:sz w:val="44"/>
          <w:u w:val="single"/>
        </w:rPr>
        <w:t>consultoria</w:t>
      </w:r>
      <w:r w:rsidRPr="007C08EB">
        <w:rPr>
          <w:rFonts w:ascii="Arial" w:hAnsi="Arial" w:cs="Arial"/>
          <w:b/>
          <w:color w:val="000000"/>
          <w:sz w:val="28"/>
        </w:rPr>
        <w:t xml:space="preserve">, </w:t>
      </w:r>
      <w:r w:rsidRPr="003F399D">
        <w:rPr>
          <w:rFonts w:ascii="Arial" w:hAnsi="Arial" w:cs="Arial"/>
          <w:b/>
          <w:i/>
          <w:color w:val="0000CC"/>
          <w:sz w:val="44"/>
          <w:u w:val="single"/>
        </w:rPr>
        <w:t>assessoria</w:t>
      </w:r>
      <w:r w:rsidRPr="007C08EB">
        <w:rPr>
          <w:rFonts w:ascii="Arial" w:hAnsi="Arial" w:cs="Arial"/>
          <w:b/>
          <w:color w:val="000000"/>
          <w:sz w:val="28"/>
        </w:rPr>
        <w:t xml:space="preserve"> e </w:t>
      </w:r>
      <w:r w:rsidRPr="003F399D">
        <w:rPr>
          <w:rFonts w:ascii="Arial" w:hAnsi="Arial" w:cs="Arial"/>
          <w:b/>
          <w:i/>
          <w:color w:val="0000CC"/>
          <w:sz w:val="44"/>
          <w:u w:val="single"/>
        </w:rPr>
        <w:t>direção jurídicas</w:t>
      </w:r>
      <w:r w:rsidRPr="007C08EB">
        <w:rPr>
          <w:rFonts w:ascii="Arial" w:hAnsi="Arial" w:cs="Arial"/>
          <w:b/>
          <w:color w:val="000000"/>
          <w:sz w:val="28"/>
        </w:rPr>
        <w:t>.</w:t>
      </w:r>
    </w:p>
    <w:p w14:paraId="0133A63C" w14:textId="77777777" w:rsidR="00831DD8" w:rsidRDefault="00831DD8" w:rsidP="00831DD8">
      <w:pPr>
        <w:jc w:val="both"/>
        <w:rPr>
          <w:rFonts w:ascii="Arial" w:hAnsi="Arial" w:cs="Arial"/>
          <w:noProof/>
          <w:sz w:val="28"/>
          <w:szCs w:val="28"/>
          <w:lang w:eastAsia="pt-BR"/>
        </w:rPr>
      </w:pPr>
      <w:r>
        <w:rPr>
          <w:rFonts w:ascii="Arial" w:hAnsi="Arial" w:cs="Arial"/>
          <w:noProof/>
          <w:sz w:val="28"/>
          <w:szCs w:val="28"/>
          <w:lang w:eastAsia="pt-BR"/>
        </w:rPr>
        <w:tab/>
      </w:r>
      <w:r>
        <w:rPr>
          <w:rFonts w:ascii="Arial" w:hAnsi="Arial" w:cs="Arial"/>
          <w:noProof/>
          <w:sz w:val="28"/>
          <w:szCs w:val="28"/>
          <w:lang w:eastAsia="pt-BR"/>
        </w:rPr>
        <w:tab/>
      </w:r>
      <w:r>
        <w:rPr>
          <w:rFonts w:ascii="Arial" w:hAnsi="Arial" w:cs="Arial"/>
          <w:noProof/>
          <w:sz w:val="28"/>
          <w:szCs w:val="28"/>
          <w:lang w:eastAsia="pt-BR"/>
        </w:rPr>
        <w:tab/>
      </w:r>
      <w:r>
        <w:rPr>
          <w:rFonts w:ascii="Arial" w:hAnsi="Arial" w:cs="Arial"/>
          <w:noProof/>
          <w:sz w:val="28"/>
          <w:szCs w:val="28"/>
          <w:lang w:eastAsia="pt-BR"/>
        </w:rPr>
        <w:tab/>
        <w:t xml:space="preserve">A Lei Federal deixa claro que são exatamente </w:t>
      </w:r>
      <w:r w:rsidRPr="0035179B">
        <w:rPr>
          <w:rFonts w:ascii="Arial" w:hAnsi="Arial" w:cs="Arial"/>
          <w:b/>
          <w:noProof/>
          <w:color w:val="FF0000"/>
          <w:sz w:val="44"/>
          <w:szCs w:val="28"/>
          <w:u w:val="single"/>
          <w:lang w:eastAsia="pt-BR"/>
        </w:rPr>
        <w:t>QUATRO</w:t>
      </w:r>
      <w:r>
        <w:rPr>
          <w:rFonts w:ascii="Arial" w:hAnsi="Arial" w:cs="Arial"/>
          <w:noProof/>
          <w:sz w:val="28"/>
          <w:szCs w:val="28"/>
          <w:lang w:eastAsia="pt-BR"/>
        </w:rPr>
        <w:t xml:space="preserve"> as atividades privativas de advocacia, quais sejam:</w:t>
      </w:r>
    </w:p>
    <w:p w14:paraId="357D00C6" w14:textId="77777777" w:rsidR="00831DD8" w:rsidRPr="00E469C1" w:rsidRDefault="00831DD8" w:rsidP="00831DD8">
      <w:pPr>
        <w:jc w:val="both"/>
        <w:rPr>
          <w:rFonts w:ascii="Arial" w:hAnsi="Arial" w:cs="Arial"/>
          <w:b/>
          <w:i/>
          <w:noProof/>
          <w:color w:val="0000CC"/>
          <w:sz w:val="36"/>
          <w:szCs w:val="28"/>
          <w:lang w:eastAsia="pt-BR"/>
        </w:rPr>
      </w:pPr>
      <w:r w:rsidRPr="00E469C1">
        <w:rPr>
          <w:rFonts w:ascii="Arial" w:hAnsi="Arial" w:cs="Arial"/>
          <w:b/>
          <w:i/>
          <w:noProof/>
          <w:color w:val="0000CC"/>
          <w:sz w:val="36"/>
          <w:szCs w:val="28"/>
          <w:lang w:eastAsia="pt-BR"/>
        </w:rPr>
        <w:t>POSTULAÇÃO – CONSULTORIA – ASSESSORIA e DIREÇÃO JURÍDICAS.</w:t>
      </w:r>
    </w:p>
    <w:p w14:paraId="17936F85" w14:textId="77777777" w:rsidR="001A0DB4" w:rsidRDefault="00C95D8F" w:rsidP="001A0DB4">
      <w:pPr>
        <w:jc w:val="both"/>
        <w:rPr>
          <w:rFonts w:ascii="Arial" w:hAnsi="Arial" w:cs="Arial"/>
          <w:b/>
          <w:color w:val="0000CC"/>
          <w:sz w:val="36"/>
          <w:szCs w:val="28"/>
        </w:rPr>
      </w:pPr>
      <w:r>
        <w:rPr>
          <w:rFonts w:ascii="Arial" w:hAnsi="Arial" w:cs="Arial"/>
          <w:b/>
          <w:color w:val="0000CC"/>
          <w:sz w:val="36"/>
          <w:szCs w:val="28"/>
        </w:rPr>
        <w:t xml:space="preserve">                           </w:t>
      </w:r>
      <w:r w:rsidR="001A0DB4" w:rsidRPr="00032A0A">
        <w:rPr>
          <w:rFonts w:ascii="Arial" w:hAnsi="Arial" w:cs="Arial"/>
          <w:b/>
          <w:sz w:val="36"/>
          <w:szCs w:val="28"/>
        </w:rPr>
        <w:t>Realmente o dispositivo legal</w:t>
      </w:r>
      <w:r w:rsidRPr="00032A0A">
        <w:rPr>
          <w:rFonts w:ascii="Arial" w:hAnsi="Arial" w:cs="Arial"/>
          <w:b/>
          <w:sz w:val="36"/>
          <w:szCs w:val="28"/>
        </w:rPr>
        <w:t xml:space="preserve"> (</w:t>
      </w:r>
      <w:r w:rsidRPr="00032A0A">
        <w:rPr>
          <w:rFonts w:ascii="Arial" w:hAnsi="Arial" w:cs="Arial"/>
          <w:b/>
          <w:sz w:val="28"/>
          <w:szCs w:val="28"/>
        </w:rPr>
        <w:t>Art. 102, § 2º da CF/88</w:t>
      </w:r>
      <w:r w:rsidRPr="00032A0A">
        <w:rPr>
          <w:rFonts w:ascii="Arial" w:hAnsi="Arial" w:cs="Arial"/>
          <w:b/>
          <w:sz w:val="36"/>
          <w:szCs w:val="28"/>
        </w:rPr>
        <w:t>)</w:t>
      </w:r>
      <w:r w:rsidR="001A0DB4" w:rsidRPr="00032A0A">
        <w:rPr>
          <w:rFonts w:ascii="Arial" w:hAnsi="Arial" w:cs="Arial"/>
          <w:b/>
          <w:sz w:val="36"/>
          <w:szCs w:val="28"/>
        </w:rPr>
        <w:t xml:space="preserve"> deve ser atendido em sua plenitude. </w:t>
      </w:r>
      <w:r w:rsidR="001A0DB4">
        <w:rPr>
          <w:rFonts w:ascii="Arial" w:hAnsi="Arial" w:cs="Arial"/>
          <w:b/>
          <w:color w:val="0000CC"/>
          <w:sz w:val="36"/>
          <w:szCs w:val="28"/>
        </w:rPr>
        <w:t>PRECEDENTE É PRECEDENTE. EFEITO VINCULANTE É EFEITO VINCULANTE E DEVE SE</w:t>
      </w:r>
      <w:r>
        <w:rPr>
          <w:rFonts w:ascii="Arial" w:hAnsi="Arial" w:cs="Arial"/>
          <w:b/>
          <w:color w:val="0000CC"/>
          <w:sz w:val="36"/>
          <w:szCs w:val="28"/>
        </w:rPr>
        <w:t>R</w:t>
      </w:r>
      <w:r w:rsidR="001A0DB4">
        <w:rPr>
          <w:rFonts w:ascii="Arial" w:hAnsi="Arial" w:cs="Arial"/>
          <w:b/>
          <w:color w:val="0000CC"/>
          <w:sz w:val="36"/>
          <w:szCs w:val="28"/>
        </w:rPr>
        <w:t xml:space="preserve"> CUMPRIDO PENA DE IMPERAR A ILEGALIDADE.</w:t>
      </w:r>
    </w:p>
    <w:p w14:paraId="0E29FA1E" w14:textId="77777777" w:rsidR="001A0DB4" w:rsidRDefault="001A0DB4" w:rsidP="001A0DB4">
      <w:pPr>
        <w:jc w:val="both"/>
        <w:rPr>
          <w:rFonts w:ascii="Arial" w:hAnsi="Arial" w:cs="Arial"/>
          <w:b/>
          <w:color w:val="0000CC"/>
          <w:sz w:val="36"/>
          <w:szCs w:val="28"/>
        </w:rPr>
      </w:pPr>
      <w:r>
        <w:rPr>
          <w:rFonts w:ascii="Arial" w:hAnsi="Arial" w:cs="Arial"/>
          <w:b/>
          <w:color w:val="0000CC"/>
          <w:sz w:val="36"/>
          <w:szCs w:val="28"/>
        </w:rPr>
        <w:t>PRECEDENTE – EFEITO VINCULANTE</w:t>
      </w:r>
    </w:p>
    <w:p w14:paraId="7B6CF83C" w14:textId="77777777" w:rsidR="000E08C8" w:rsidRDefault="000E08C8" w:rsidP="001A0DB4">
      <w:pPr>
        <w:jc w:val="both"/>
        <w:rPr>
          <w:rFonts w:ascii="Arial" w:hAnsi="Arial" w:cs="Arial"/>
          <w:b/>
          <w:sz w:val="40"/>
          <w:szCs w:val="28"/>
        </w:rPr>
      </w:pPr>
      <w:r>
        <w:rPr>
          <w:rFonts w:ascii="Arial" w:hAnsi="Arial" w:cs="Arial"/>
          <w:b/>
          <w:color w:val="0000CC"/>
          <w:sz w:val="36"/>
          <w:szCs w:val="28"/>
        </w:rPr>
        <w:t xml:space="preserve">                             </w:t>
      </w:r>
      <w:r>
        <w:rPr>
          <w:rFonts w:ascii="Arial" w:hAnsi="Arial" w:cs="Arial"/>
          <w:b/>
          <w:sz w:val="36"/>
          <w:szCs w:val="28"/>
        </w:rPr>
        <w:t xml:space="preserve">A PROCURADORIA DO ESTADO DE GOIÁS, os </w:t>
      </w:r>
      <w:r w:rsidRPr="00143ACE">
        <w:rPr>
          <w:rFonts w:ascii="Arial" w:hAnsi="Arial" w:cs="Arial"/>
          <w:b/>
          <w:color w:val="006600"/>
          <w:sz w:val="36"/>
          <w:szCs w:val="28"/>
        </w:rPr>
        <w:t>PROCURADORES DO ESTADO DE GOIÁS</w:t>
      </w:r>
      <w:r w:rsidRPr="00143ACE">
        <w:rPr>
          <w:rFonts w:ascii="Arial" w:hAnsi="Arial" w:cs="Arial"/>
          <w:sz w:val="36"/>
          <w:szCs w:val="28"/>
        </w:rPr>
        <w:t xml:space="preserve"> </w:t>
      </w:r>
      <w:r w:rsidRPr="000D5D7B">
        <w:rPr>
          <w:rFonts w:ascii="Arial" w:hAnsi="Arial" w:cs="Arial"/>
          <w:b/>
          <w:color w:val="0000CC"/>
          <w:sz w:val="36"/>
          <w:szCs w:val="28"/>
        </w:rPr>
        <w:t>n</w:t>
      </w:r>
      <w:r>
        <w:rPr>
          <w:rFonts w:ascii="Arial" w:hAnsi="Arial" w:cs="Arial"/>
          <w:b/>
          <w:color w:val="0000CC"/>
          <w:sz w:val="36"/>
          <w:szCs w:val="28"/>
        </w:rPr>
        <w:t>o exercício da função pública</w:t>
      </w:r>
      <w:r w:rsidRPr="000D5D7B">
        <w:rPr>
          <w:rFonts w:ascii="Arial" w:hAnsi="Arial" w:cs="Arial"/>
          <w:b/>
          <w:color w:val="0000CC"/>
          <w:sz w:val="36"/>
          <w:szCs w:val="28"/>
        </w:rPr>
        <w:t xml:space="preserve"> de </w:t>
      </w:r>
      <w:r w:rsidRPr="00143ACE">
        <w:rPr>
          <w:rFonts w:ascii="Arial" w:hAnsi="Arial" w:cs="Arial"/>
          <w:b/>
          <w:color w:val="006600"/>
          <w:sz w:val="36"/>
          <w:szCs w:val="28"/>
        </w:rPr>
        <w:t xml:space="preserve">PROCURADORES </w:t>
      </w:r>
      <w:r w:rsidRPr="00143ACE">
        <w:rPr>
          <w:rFonts w:ascii="Arial" w:hAnsi="Arial" w:cs="Arial"/>
          <w:b/>
          <w:color w:val="006600"/>
          <w:sz w:val="36"/>
          <w:szCs w:val="28"/>
        </w:rPr>
        <w:lastRenderedPageBreak/>
        <w:t>DO ESTADO DE GOIÁS</w:t>
      </w:r>
      <w:r w:rsidRPr="000D5D7B">
        <w:rPr>
          <w:rFonts w:ascii="Arial" w:hAnsi="Arial" w:cs="Arial"/>
          <w:b/>
          <w:color w:val="0000CC"/>
          <w:sz w:val="36"/>
          <w:szCs w:val="28"/>
        </w:rPr>
        <w:t xml:space="preserve"> </w:t>
      </w:r>
      <w:r>
        <w:rPr>
          <w:rFonts w:ascii="Arial" w:hAnsi="Arial" w:cs="Arial"/>
          <w:b/>
          <w:color w:val="0000CC"/>
          <w:sz w:val="36"/>
          <w:szCs w:val="28"/>
        </w:rPr>
        <w:t>e a executada AGÊNCIA DE FOMENTO DE GOIÁS S/A, u</w:t>
      </w:r>
      <w:r w:rsidRPr="000D5D7B">
        <w:rPr>
          <w:rFonts w:ascii="Arial" w:hAnsi="Arial" w:cs="Arial"/>
          <w:b/>
          <w:color w:val="0000CC"/>
          <w:sz w:val="36"/>
          <w:szCs w:val="28"/>
        </w:rPr>
        <w:t xml:space="preserve">ma </w:t>
      </w:r>
      <w:r w:rsidRPr="00E81ACB">
        <w:rPr>
          <w:rFonts w:ascii="Arial" w:hAnsi="Arial" w:cs="Arial"/>
          <w:b/>
          <w:color w:val="FF0000"/>
          <w:sz w:val="40"/>
          <w:szCs w:val="28"/>
        </w:rPr>
        <w:t>SOCIEDADE DE ECONOMIA MISTA</w:t>
      </w:r>
      <w:r>
        <w:rPr>
          <w:rFonts w:ascii="Arial" w:hAnsi="Arial" w:cs="Arial"/>
          <w:b/>
          <w:color w:val="FF0000"/>
          <w:sz w:val="40"/>
          <w:szCs w:val="28"/>
        </w:rPr>
        <w:t xml:space="preserve"> </w:t>
      </w:r>
      <w:r>
        <w:rPr>
          <w:rFonts w:ascii="Arial" w:hAnsi="Arial" w:cs="Arial"/>
          <w:b/>
          <w:sz w:val="40"/>
          <w:szCs w:val="28"/>
        </w:rPr>
        <w:t xml:space="preserve">fraudaram </w:t>
      </w:r>
      <w:r w:rsidR="00396E00">
        <w:rPr>
          <w:rFonts w:ascii="Arial" w:hAnsi="Arial" w:cs="Arial"/>
          <w:b/>
          <w:sz w:val="40"/>
          <w:szCs w:val="28"/>
        </w:rPr>
        <w:t>a CF/88 forçando e forjando interpretação e entendimento tendencioso do art. 132/CF88.</w:t>
      </w:r>
    </w:p>
    <w:p w14:paraId="1E7BFD80" w14:textId="77777777" w:rsidR="00396E00" w:rsidRPr="000E08C8" w:rsidRDefault="00396E00" w:rsidP="001A0DB4">
      <w:pPr>
        <w:jc w:val="both"/>
        <w:rPr>
          <w:rFonts w:ascii="Arial" w:hAnsi="Arial" w:cs="Arial"/>
          <w:b/>
          <w:sz w:val="36"/>
          <w:szCs w:val="28"/>
        </w:rPr>
      </w:pPr>
    </w:p>
    <w:p w14:paraId="15B8D9F7" w14:textId="77777777" w:rsidR="001A0DB4" w:rsidRPr="00396E00" w:rsidRDefault="001A0DB4" w:rsidP="00396E00">
      <w:pPr>
        <w:pBdr>
          <w:top w:val="single" w:sz="4" w:space="1" w:color="auto"/>
          <w:left w:val="single" w:sz="4" w:space="4" w:color="auto"/>
          <w:bottom w:val="single" w:sz="4" w:space="1" w:color="auto"/>
          <w:right w:val="single" w:sz="4" w:space="4" w:color="auto"/>
        </w:pBdr>
        <w:shd w:val="clear" w:color="auto" w:fill="FFFF00"/>
        <w:jc w:val="both"/>
        <w:rPr>
          <w:rFonts w:ascii="Arial" w:hAnsi="Arial" w:cs="Arial"/>
          <w:b/>
          <w:sz w:val="48"/>
          <w:szCs w:val="28"/>
        </w:rPr>
      </w:pPr>
      <w:r w:rsidRPr="00396E00">
        <w:rPr>
          <w:rFonts w:ascii="Arial" w:hAnsi="Arial" w:cs="Arial"/>
          <w:b/>
          <w:sz w:val="48"/>
          <w:szCs w:val="28"/>
        </w:rPr>
        <w:t>DA VERDADEIRA INTERPRETAÇÃO DO ART. 132/CF 88:</w:t>
      </w:r>
    </w:p>
    <w:p w14:paraId="6F8E90A0" w14:textId="77777777" w:rsidR="00396E00" w:rsidRDefault="00396E00" w:rsidP="001A0DB4">
      <w:pPr>
        <w:jc w:val="both"/>
        <w:rPr>
          <w:rFonts w:ascii="Arial" w:hAnsi="Arial" w:cs="Arial"/>
          <w:sz w:val="28"/>
          <w:szCs w:val="28"/>
        </w:rPr>
      </w:pPr>
    </w:p>
    <w:p w14:paraId="4B4F374C" w14:textId="77777777" w:rsidR="001A0DB4" w:rsidRDefault="001A0DB4" w:rsidP="001A0DB4">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Em data de </w:t>
      </w:r>
      <w:r>
        <w:rPr>
          <w:rFonts w:ascii="Futura Md BT" w:hAnsi="Futura Md BT" w:cs="Arial"/>
          <w:b/>
          <w:color w:val="FF0000"/>
          <w:sz w:val="36"/>
          <w:szCs w:val="28"/>
          <w:u w:val="single"/>
        </w:rPr>
        <w:t>13</w:t>
      </w:r>
      <w:r w:rsidRPr="00B52429">
        <w:rPr>
          <w:rFonts w:ascii="Futura Md BT" w:hAnsi="Futura Md BT" w:cs="Arial"/>
          <w:b/>
          <w:color w:val="FF0000"/>
          <w:sz w:val="36"/>
          <w:szCs w:val="28"/>
          <w:u w:val="single"/>
        </w:rPr>
        <w:t>/0</w:t>
      </w:r>
      <w:r>
        <w:rPr>
          <w:rFonts w:ascii="Futura Md BT" w:hAnsi="Futura Md BT" w:cs="Arial"/>
          <w:b/>
          <w:color w:val="FF0000"/>
          <w:sz w:val="36"/>
          <w:szCs w:val="28"/>
          <w:u w:val="single"/>
        </w:rPr>
        <w:t>7</w:t>
      </w:r>
      <w:r w:rsidRPr="00B52429">
        <w:rPr>
          <w:rFonts w:ascii="Futura Md BT" w:hAnsi="Futura Md BT" w:cs="Arial"/>
          <w:b/>
          <w:color w:val="FF0000"/>
          <w:sz w:val="36"/>
          <w:szCs w:val="28"/>
          <w:u w:val="single"/>
        </w:rPr>
        <w:t>/20</w:t>
      </w:r>
      <w:r>
        <w:rPr>
          <w:rFonts w:ascii="Futura Md BT" w:hAnsi="Futura Md BT" w:cs="Arial"/>
          <w:b/>
          <w:color w:val="FF0000"/>
          <w:sz w:val="36"/>
          <w:szCs w:val="28"/>
          <w:u w:val="single"/>
        </w:rPr>
        <w:t>05</w:t>
      </w:r>
      <w:r>
        <w:rPr>
          <w:rFonts w:ascii="Arial" w:hAnsi="Arial" w:cs="Arial"/>
          <w:sz w:val="28"/>
          <w:szCs w:val="28"/>
        </w:rPr>
        <w:t xml:space="preserve"> o ilustre e então </w:t>
      </w:r>
      <w:r w:rsidRPr="00BF25EC">
        <w:rPr>
          <w:rFonts w:ascii="Arial" w:hAnsi="Arial" w:cs="Arial"/>
          <w:b/>
          <w:color w:val="0000CC"/>
          <w:sz w:val="28"/>
          <w:szCs w:val="28"/>
        </w:rPr>
        <w:t>PROCURADOR-GERAL DA REPÚBLICA</w:t>
      </w:r>
      <w:r>
        <w:rPr>
          <w:rFonts w:ascii="Arial" w:hAnsi="Arial" w:cs="Arial"/>
          <w:sz w:val="28"/>
          <w:szCs w:val="28"/>
        </w:rPr>
        <w:t xml:space="preserve"> </w:t>
      </w:r>
      <w:r w:rsidRPr="00BF25EC">
        <w:rPr>
          <w:rFonts w:ascii="Arial" w:hAnsi="Arial" w:cs="Arial"/>
          <w:b/>
          <w:color w:val="0000CC"/>
          <w:sz w:val="28"/>
          <w:szCs w:val="28"/>
        </w:rPr>
        <w:t>ANTÔNIO FERNANDO BARROS E SILVA DE SOUZA</w:t>
      </w:r>
      <w:r>
        <w:rPr>
          <w:rFonts w:ascii="Arial" w:hAnsi="Arial" w:cs="Arial"/>
          <w:sz w:val="28"/>
          <w:szCs w:val="28"/>
        </w:rPr>
        <w:t xml:space="preserve"> ingressou com a </w:t>
      </w:r>
      <w:r w:rsidRPr="009A784F">
        <w:rPr>
          <w:rFonts w:ascii="Arial" w:hAnsi="Arial" w:cs="Arial"/>
          <w:b/>
          <w:color w:val="0000CC"/>
          <w:sz w:val="32"/>
          <w:szCs w:val="28"/>
        </w:rPr>
        <w:t xml:space="preserve">ADI nº </w:t>
      </w:r>
      <w:r>
        <w:rPr>
          <w:rFonts w:ascii="Arial" w:hAnsi="Arial" w:cs="Arial"/>
          <w:b/>
          <w:color w:val="0000CC"/>
          <w:sz w:val="32"/>
          <w:szCs w:val="28"/>
        </w:rPr>
        <w:t>3.536</w:t>
      </w:r>
      <w:r w:rsidRPr="009A784F">
        <w:rPr>
          <w:rFonts w:ascii="Arial" w:hAnsi="Arial" w:cs="Arial"/>
          <w:b/>
          <w:color w:val="0000CC"/>
          <w:sz w:val="32"/>
          <w:szCs w:val="28"/>
        </w:rPr>
        <w:t>/</w:t>
      </w:r>
      <w:r>
        <w:rPr>
          <w:rFonts w:ascii="Arial" w:hAnsi="Arial" w:cs="Arial"/>
          <w:b/>
          <w:color w:val="0000CC"/>
          <w:sz w:val="32"/>
          <w:szCs w:val="28"/>
        </w:rPr>
        <w:t>SC</w:t>
      </w:r>
      <w:r>
        <w:rPr>
          <w:rFonts w:ascii="Arial" w:hAnsi="Arial" w:cs="Arial"/>
          <w:sz w:val="28"/>
          <w:szCs w:val="28"/>
        </w:rPr>
        <w:t xml:space="preserve"> como seguinte conteúdo inicial </w:t>
      </w:r>
      <w:r w:rsidRPr="002371A8">
        <w:rPr>
          <w:rFonts w:ascii="Arial" w:hAnsi="Arial" w:cs="Arial"/>
          <w:b/>
          <w:i/>
          <w:sz w:val="28"/>
          <w:szCs w:val="28"/>
        </w:rPr>
        <w:t>(íntegra</w:t>
      </w:r>
      <w:r w:rsidR="00396E00" w:rsidRPr="002371A8">
        <w:rPr>
          <w:rFonts w:ascii="Arial" w:hAnsi="Arial" w:cs="Arial"/>
          <w:b/>
          <w:i/>
          <w:sz w:val="28"/>
          <w:szCs w:val="28"/>
        </w:rPr>
        <w:t xml:space="preserve"> disponível na internet):</w:t>
      </w:r>
    </w:p>
    <w:p w14:paraId="39092B1D" w14:textId="77777777" w:rsidR="001A0DB4" w:rsidRDefault="001A0DB4" w:rsidP="001A0DB4">
      <w:pPr>
        <w:jc w:val="both"/>
        <w:rPr>
          <w:rFonts w:ascii="Arial" w:hAnsi="Arial" w:cs="Arial"/>
          <w:sz w:val="28"/>
          <w:szCs w:val="28"/>
        </w:rPr>
      </w:pPr>
      <w:r w:rsidRPr="00BF25EC">
        <w:rPr>
          <w:rFonts w:ascii="Arial" w:hAnsi="Arial" w:cs="Arial"/>
          <w:noProof/>
          <w:sz w:val="28"/>
          <w:szCs w:val="28"/>
          <w:lang w:eastAsia="pt-BR"/>
        </w:rPr>
        <w:drawing>
          <wp:inline distT="0" distB="0" distL="0" distR="0" wp14:anchorId="553163BA" wp14:editId="62CBCB9B">
            <wp:extent cx="5400040" cy="1620379"/>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1620379"/>
                    </a:xfrm>
                    <a:prstGeom prst="rect">
                      <a:avLst/>
                    </a:prstGeom>
                  </pic:spPr>
                </pic:pic>
              </a:graphicData>
            </a:graphic>
          </wp:inline>
        </w:drawing>
      </w:r>
    </w:p>
    <w:p w14:paraId="2FC7BC78" w14:textId="77777777" w:rsidR="002371A8" w:rsidRDefault="001A0DB4" w:rsidP="001A0DB4">
      <w:pPr>
        <w:jc w:val="both"/>
        <w:rPr>
          <w:rFonts w:ascii="Arial" w:hAnsi="Arial" w:cs="Arial"/>
          <w:b/>
          <w:i/>
          <w:sz w:val="28"/>
          <w:szCs w:val="28"/>
        </w:rPr>
      </w:pP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sz w:val="28"/>
          <w:szCs w:val="28"/>
        </w:rPr>
        <w:t xml:space="preserve">Vistos, relatados e discutidos os autos da mencionada </w:t>
      </w:r>
      <w:r w:rsidRPr="009A784F">
        <w:rPr>
          <w:rFonts w:ascii="Arial" w:hAnsi="Arial" w:cs="Arial"/>
          <w:b/>
          <w:color w:val="0000CC"/>
          <w:sz w:val="32"/>
          <w:szCs w:val="28"/>
        </w:rPr>
        <w:t xml:space="preserve">ADI nº </w:t>
      </w:r>
      <w:r>
        <w:rPr>
          <w:rFonts w:ascii="Arial" w:hAnsi="Arial" w:cs="Arial"/>
          <w:b/>
          <w:color w:val="0000CC"/>
          <w:sz w:val="32"/>
          <w:szCs w:val="28"/>
        </w:rPr>
        <w:t>3.536</w:t>
      </w:r>
      <w:r w:rsidRPr="009A784F">
        <w:rPr>
          <w:rFonts w:ascii="Arial" w:hAnsi="Arial" w:cs="Arial"/>
          <w:b/>
          <w:color w:val="0000CC"/>
          <w:sz w:val="32"/>
          <w:szCs w:val="28"/>
        </w:rPr>
        <w:t>/</w:t>
      </w:r>
      <w:r>
        <w:rPr>
          <w:rFonts w:ascii="Arial" w:hAnsi="Arial" w:cs="Arial"/>
          <w:b/>
          <w:color w:val="0000CC"/>
          <w:sz w:val="32"/>
          <w:szCs w:val="28"/>
        </w:rPr>
        <w:t>SC</w:t>
      </w:r>
      <w:r>
        <w:rPr>
          <w:rFonts w:ascii="Arial" w:hAnsi="Arial" w:cs="Arial"/>
          <w:sz w:val="28"/>
          <w:szCs w:val="28"/>
        </w:rPr>
        <w:t xml:space="preserve"> foi proferida em </w:t>
      </w:r>
      <w:r w:rsidRPr="00B52429">
        <w:rPr>
          <w:rFonts w:ascii="Futura Md BT" w:hAnsi="Futura Md BT" w:cs="Arial"/>
          <w:b/>
          <w:color w:val="FF0000"/>
          <w:sz w:val="36"/>
          <w:szCs w:val="28"/>
          <w:u w:val="single"/>
        </w:rPr>
        <w:t>0</w:t>
      </w:r>
      <w:r>
        <w:rPr>
          <w:rFonts w:ascii="Futura Md BT" w:hAnsi="Futura Md BT" w:cs="Arial"/>
          <w:b/>
          <w:color w:val="FF0000"/>
          <w:sz w:val="36"/>
          <w:szCs w:val="28"/>
          <w:u w:val="single"/>
        </w:rPr>
        <w:t>3</w:t>
      </w:r>
      <w:r w:rsidRPr="00B52429">
        <w:rPr>
          <w:rFonts w:ascii="Futura Md BT" w:hAnsi="Futura Md BT" w:cs="Arial"/>
          <w:b/>
          <w:color w:val="FF0000"/>
          <w:sz w:val="36"/>
          <w:szCs w:val="28"/>
          <w:u w:val="single"/>
        </w:rPr>
        <w:t>/</w:t>
      </w:r>
      <w:r>
        <w:rPr>
          <w:rFonts w:ascii="Futura Md BT" w:hAnsi="Futura Md BT" w:cs="Arial"/>
          <w:b/>
          <w:color w:val="FF0000"/>
          <w:sz w:val="36"/>
          <w:szCs w:val="28"/>
          <w:u w:val="single"/>
        </w:rPr>
        <w:t>10</w:t>
      </w:r>
      <w:r w:rsidRPr="00B52429">
        <w:rPr>
          <w:rFonts w:ascii="Futura Md BT" w:hAnsi="Futura Md BT" w:cs="Arial"/>
          <w:b/>
          <w:color w:val="FF0000"/>
          <w:sz w:val="36"/>
          <w:szCs w:val="28"/>
          <w:u w:val="single"/>
        </w:rPr>
        <w:t>/20</w:t>
      </w:r>
      <w:r>
        <w:rPr>
          <w:rFonts w:ascii="Futura Md BT" w:hAnsi="Futura Md BT" w:cs="Arial"/>
          <w:b/>
          <w:color w:val="FF0000"/>
          <w:sz w:val="36"/>
          <w:szCs w:val="28"/>
          <w:u w:val="single"/>
        </w:rPr>
        <w:t>19</w:t>
      </w:r>
      <w:r>
        <w:rPr>
          <w:rFonts w:ascii="Arial" w:hAnsi="Arial" w:cs="Arial"/>
          <w:sz w:val="28"/>
          <w:szCs w:val="28"/>
        </w:rPr>
        <w:t xml:space="preserve"> a decisão a seguir reproduzida parcialmente </w:t>
      </w:r>
      <w:r w:rsidR="002371A8" w:rsidRPr="002371A8">
        <w:rPr>
          <w:rFonts w:ascii="Arial" w:hAnsi="Arial" w:cs="Arial"/>
          <w:b/>
          <w:i/>
          <w:sz w:val="28"/>
          <w:szCs w:val="28"/>
        </w:rPr>
        <w:t>(íntegra disponível na internet):</w:t>
      </w:r>
    </w:p>
    <w:p w14:paraId="1C9625A2" w14:textId="77777777" w:rsidR="001A0DB4" w:rsidRDefault="001A0DB4" w:rsidP="001A0DB4">
      <w:pPr>
        <w:jc w:val="both"/>
        <w:rPr>
          <w:rFonts w:ascii="Arial" w:hAnsi="Arial" w:cs="Arial"/>
          <w:sz w:val="28"/>
          <w:szCs w:val="28"/>
        </w:rPr>
      </w:pPr>
      <w:r w:rsidRPr="00897B18">
        <w:rPr>
          <w:rFonts w:ascii="Arial" w:hAnsi="Arial" w:cs="Arial"/>
          <w:noProof/>
          <w:sz w:val="28"/>
          <w:szCs w:val="28"/>
          <w:lang w:eastAsia="pt-BR"/>
        </w:rPr>
        <w:drawing>
          <wp:inline distT="0" distB="0" distL="0" distR="0" wp14:anchorId="3F4EEEDF" wp14:editId="522EBAA0">
            <wp:extent cx="5400040" cy="1030761"/>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1030761"/>
                    </a:xfrm>
                    <a:prstGeom prst="rect">
                      <a:avLst/>
                    </a:prstGeom>
                  </pic:spPr>
                </pic:pic>
              </a:graphicData>
            </a:graphic>
          </wp:inline>
        </w:drawing>
      </w:r>
    </w:p>
    <w:p w14:paraId="472E69C1" w14:textId="77777777" w:rsidR="001A0DB4" w:rsidRDefault="001A0DB4" w:rsidP="001A0DB4">
      <w:pPr>
        <w:jc w:val="both"/>
        <w:rPr>
          <w:rFonts w:ascii="Arial" w:hAnsi="Arial" w:cs="Arial"/>
          <w:sz w:val="28"/>
          <w:szCs w:val="28"/>
        </w:rPr>
      </w:pPr>
      <w:r w:rsidRPr="00897B18">
        <w:rPr>
          <w:rFonts w:ascii="Arial" w:hAnsi="Arial" w:cs="Arial"/>
          <w:noProof/>
          <w:sz w:val="28"/>
          <w:szCs w:val="28"/>
          <w:lang w:eastAsia="pt-BR"/>
        </w:rPr>
        <w:lastRenderedPageBreak/>
        <w:drawing>
          <wp:inline distT="0" distB="0" distL="0" distR="0" wp14:anchorId="65BA6F41" wp14:editId="3C4AF65E">
            <wp:extent cx="4140679" cy="122093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40605" cy="1220911"/>
                    </a:xfrm>
                    <a:prstGeom prst="rect">
                      <a:avLst/>
                    </a:prstGeom>
                  </pic:spPr>
                </pic:pic>
              </a:graphicData>
            </a:graphic>
          </wp:inline>
        </w:drawing>
      </w:r>
    </w:p>
    <w:p w14:paraId="5A9BE9E7" w14:textId="77777777" w:rsidR="001A0DB4" w:rsidRDefault="001A0DB4" w:rsidP="001A0DB4">
      <w:pPr>
        <w:jc w:val="both"/>
        <w:rPr>
          <w:rFonts w:ascii="Arial" w:hAnsi="Arial" w:cs="Arial"/>
          <w:sz w:val="28"/>
          <w:szCs w:val="28"/>
        </w:rPr>
      </w:pPr>
      <w:r w:rsidRPr="00897B18">
        <w:rPr>
          <w:rFonts w:ascii="Arial" w:hAnsi="Arial" w:cs="Arial"/>
          <w:noProof/>
          <w:sz w:val="28"/>
          <w:szCs w:val="28"/>
          <w:lang w:eastAsia="pt-BR"/>
        </w:rPr>
        <w:drawing>
          <wp:inline distT="0" distB="0" distL="0" distR="0" wp14:anchorId="22DA4140" wp14:editId="2A060A92">
            <wp:extent cx="5400040" cy="122261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1222616"/>
                    </a:xfrm>
                    <a:prstGeom prst="rect">
                      <a:avLst/>
                    </a:prstGeom>
                  </pic:spPr>
                </pic:pic>
              </a:graphicData>
            </a:graphic>
          </wp:inline>
        </w:drawing>
      </w:r>
    </w:p>
    <w:p w14:paraId="2A692620" w14:textId="77777777" w:rsidR="001A0DB4" w:rsidRDefault="001A0DB4" w:rsidP="001A0DB4">
      <w:pPr>
        <w:jc w:val="both"/>
        <w:rPr>
          <w:rFonts w:ascii="Arial" w:hAnsi="Arial" w:cs="Arial"/>
          <w:sz w:val="28"/>
          <w:szCs w:val="28"/>
        </w:rPr>
      </w:pPr>
      <w:r>
        <w:rPr>
          <w:rFonts w:ascii="Arial" w:hAnsi="Arial" w:cs="Arial"/>
          <w:noProof/>
          <w:sz w:val="28"/>
          <w:szCs w:val="28"/>
          <w:lang w:eastAsia="pt-BR"/>
        </w:rPr>
        <mc:AlternateContent>
          <mc:Choice Requires="wps">
            <w:drawing>
              <wp:anchor distT="0" distB="0" distL="114300" distR="114300" simplePos="0" relativeHeight="251661312" behindDoc="0" locked="0" layoutInCell="1" allowOverlap="1" wp14:anchorId="44D0401B" wp14:editId="04382713">
                <wp:simplePos x="0" y="0"/>
                <wp:positionH relativeFrom="column">
                  <wp:posOffset>456097</wp:posOffset>
                </wp:positionH>
                <wp:positionV relativeFrom="paragraph">
                  <wp:posOffset>240525</wp:posOffset>
                </wp:positionV>
                <wp:extent cx="85411" cy="1630045"/>
                <wp:effectExtent l="57150" t="19050" r="105410" b="46355"/>
                <wp:wrapNone/>
                <wp:docPr id="15" name="Conector de seta reta 15"/>
                <wp:cNvGraphicFramePr/>
                <a:graphic xmlns:a="http://schemas.openxmlformats.org/drawingml/2006/main">
                  <a:graphicData uri="http://schemas.microsoft.com/office/word/2010/wordprocessingShape">
                    <wps:wsp>
                      <wps:cNvCnPr/>
                      <wps:spPr>
                        <a:xfrm>
                          <a:off x="0" y="0"/>
                          <a:ext cx="85411" cy="1630045"/>
                        </a:xfrm>
                        <a:prstGeom prst="straightConnector1">
                          <a:avLst/>
                        </a:prstGeom>
                        <a:ln w="38100">
                          <a:solidFill>
                            <a:srgbClr val="FF0000"/>
                          </a:solidFill>
                          <a:prstDash val="sysDot"/>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81359DF" id="Conector de seta reta 15" o:spid="_x0000_s1026" type="#_x0000_t32" style="position:absolute;margin-left:35.9pt;margin-top:18.95pt;width:6.75pt;height:128.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" strokecolor="red" strokeweight="3pt">
                <v:stroke dashstyle="1 1" endarrow="open"/>
              </v:shape>
            </w:pict>
          </mc:Fallback>
        </mc:AlternateContent>
      </w:r>
      <w:r w:rsidRPr="00420C0E">
        <w:rPr>
          <w:rFonts w:ascii="Arial" w:hAnsi="Arial" w:cs="Arial"/>
          <w:noProof/>
          <w:sz w:val="28"/>
          <w:szCs w:val="28"/>
          <w:lang w:eastAsia="pt-BR"/>
        </w:rPr>
        <w:drawing>
          <wp:inline distT="0" distB="0" distL="0" distR="0" wp14:anchorId="793FC084" wp14:editId="1DC98623">
            <wp:extent cx="5400040" cy="1217117"/>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1217117"/>
                    </a:xfrm>
                    <a:prstGeom prst="rect">
                      <a:avLst/>
                    </a:prstGeom>
                  </pic:spPr>
                </pic:pic>
              </a:graphicData>
            </a:graphic>
          </wp:inline>
        </w:drawing>
      </w:r>
    </w:p>
    <w:p w14:paraId="1EE85FFC" w14:textId="77777777" w:rsidR="001A0DB4" w:rsidRPr="00A41747" w:rsidRDefault="001A0DB4" w:rsidP="001A0DB4">
      <w:pPr>
        <w:jc w:val="both"/>
        <w:rPr>
          <w:rFonts w:ascii="Arial" w:hAnsi="Arial" w:cs="Arial"/>
          <w:b/>
          <w:color w:val="0000CC"/>
          <w:sz w:val="44"/>
          <w:szCs w:val="28"/>
        </w:rPr>
      </w:pPr>
      <w:r w:rsidRPr="00A41747">
        <w:rPr>
          <w:rFonts w:ascii="Arial" w:hAnsi="Arial" w:cs="Arial"/>
          <w:b/>
          <w:color w:val="0000CC"/>
          <w:sz w:val="44"/>
          <w:szCs w:val="28"/>
        </w:rPr>
        <w:t>REPRODUÇÃO COM NOSSOS GRIFOS:</w:t>
      </w:r>
    </w:p>
    <w:p w14:paraId="53B70F87" w14:textId="77777777" w:rsidR="001A0DB4" w:rsidRPr="00BF5EEC" w:rsidRDefault="001A0DB4" w:rsidP="001A0DB4">
      <w:pPr>
        <w:ind w:left="142" w:firstLine="567"/>
        <w:jc w:val="both"/>
        <w:rPr>
          <w:rFonts w:ascii="Futura Md BT" w:hAnsi="Futura Md BT" w:cs="Arial"/>
          <w:b/>
          <w:i/>
          <w:sz w:val="40"/>
          <w:szCs w:val="28"/>
        </w:rPr>
      </w:pPr>
      <w:r w:rsidRPr="00BF5EEC">
        <w:rPr>
          <w:rFonts w:ascii="Futura Md BT" w:hAnsi="Futura Md BT" w:cs="Arial"/>
          <w:b/>
          <w:i/>
          <w:sz w:val="40"/>
          <w:szCs w:val="28"/>
        </w:rPr>
        <w:t xml:space="preserve">2. A atuação de órgãos da Advocacia Pública em prol de empresas públicas e </w:t>
      </w:r>
      <w:r w:rsidRPr="00BF5EEC">
        <w:rPr>
          <w:rFonts w:ascii="Futura Md BT" w:hAnsi="Futura Md BT" w:cs="Arial"/>
          <w:b/>
          <w:i/>
          <w:color w:val="FF0000"/>
          <w:sz w:val="40"/>
          <w:szCs w:val="28"/>
        </w:rPr>
        <w:t>sociedades de economia mista</w:t>
      </w:r>
      <w:r w:rsidRPr="00BF5EEC">
        <w:rPr>
          <w:rFonts w:ascii="Futura Md BT" w:hAnsi="Futura Md BT" w:cs="Arial"/>
          <w:b/>
          <w:i/>
          <w:sz w:val="40"/>
          <w:szCs w:val="28"/>
        </w:rPr>
        <w:t>, além de descaracterizar o perfil constitucional atribuído às Procuradorias dos Estados, implicaria favorecimento indevido a entidades que não gozam do regime jurídico de Fazenda Pública, em afronta ao princípio constitucional da isonomia.</w:t>
      </w:r>
    </w:p>
    <w:p w14:paraId="30DB84BC" w14:textId="77777777" w:rsidR="001A0DB4" w:rsidRPr="00BF5EEC" w:rsidRDefault="001A0DB4" w:rsidP="001A0DB4">
      <w:pPr>
        <w:ind w:left="142" w:firstLine="567"/>
        <w:jc w:val="both"/>
        <w:rPr>
          <w:rFonts w:ascii="Futura Md BT" w:hAnsi="Futura Md BT" w:cs="Arial"/>
          <w:b/>
          <w:i/>
          <w:sz w:val="40"/>
          <w:szCs w:val="28"/>
        </w:rPr>
      </w:pPr>
      <w:r w:rsidRPr="00BF5EEC">
        <w:rPr>
          <w:rFonts w:ascii="Futura Md BT" w:hAnsi="Futura Md BT" w:cs="Arial"/>
          <w:b/>
          <w:i/>
          <w:sz w:val="40"/>
          <w:szCs w:val="28"/>
        </w:rPr>
        <w:t>3. Ação direta julgada procedente.</w:t>
      </w:r>
    </w:p>
    <w:p w14:paraId="70800034" w14:textId="77777777" w:rsidR="001A0DB4" w:rsidRDefault="001A0DB4" w:rsidP="001A0DB4">
      <w:pPr>
        <w:jc w:val="both"/>
        <w:rPr>
          <w:rFonts w:ascii="Arial" w:hAnsi="Arial" w:cs="Arial"/>
          <w:sz w:val="28"/>
          <w:szCs w:val="28"/>
        </w:rPr>
      </w:pPr>
      <w:r w:rsidRPr="00C54CB9">
        <w:rPr>
          <w:rFonts w:ascii="Arial" w:hAnsi="Arial" w:cs="Arial"/>
          <w:noProof/>
          <w:sz w:val="28"/>
          <w:szCs w:val="28"/>
          <w:lang w:eastAsia="pt-BR"/>
        </w:rPr>
        <w:lastRenderedPageBreak/>
        <w:drawing>
          <wp:inline distT="0" distB="0" distL="0" distR="0" wp14:anchorId="572B9BB2" wp14:editId="3F00D13C">
            <wp:extent cx="4593875" cy="1798982"/>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92279" cy="1798357"/>
                    </a:xfrm>
                    <a:prstGeom prst="rect">
                      <a:avLst/>
                    </a:prstGeom>
                  </pic:spPr>
                </pic:pic>
              </a:graphicData>
            </a:graphic>
          </wp:inline>
        </w:drawing>
      </w:r>
    </w:p>
    <w:p w14:paraId="7994B7E8" w14:textId="77777777" w:rsidR="001A0DB4" w:rsidRDefault="001A0DB4" w:rsidP="001A0DB4">
      <w:pPr>
        <w:jc w:val="both"/>
        <w:rPr>
          <w:rFonts w:ascii="Arial" w:hAnsi="Arial" w:cs="Arial"/>
          <w:sz w:val="28"/>
          <w:szCs w:val="28"/>
        </w:rPr>
      </w:pPr>
      <w:r w:rsidRPr="00C54CB9">
        <w:rPr>
          <w:rFonts w:ascii="Arial" w:hAnsi="Arial" w:cs="Arial"/>
          <w:noProof/>
          <w:sz w:val="28"/>
          <w:szCs w:val="28"/>
          <w:lang w:eastAsia="pt-BR"/>
        </w:rPr>
        <w:drawing>
          <wp:inline distT="0" distB="0" distL="0" distR="0" wp14:anchorId="1D67AEE9" wp14:editId="2DADD865">
            <wp:extent cx="4611756" cy="122416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18771" cy="1226028"/>
                    </a:xfrm>
                    <a:prstGeom prst="rect">
                      <a:avLst/>
                    </a:prstGeom>
                  </pic:spPr>
                </pic:pic>
              </a:graphicData>
            </a:graphic>
          </wp:inline>
        </w:drawing>
      </w:r>
    </w:p>
    <w:p w14:paraId="59604A92" w14:textId="77777777" w:rsidR="001A0DB4" w:rsidRDefault="001A0DB4" w:rsidP="001A0DB4">
      <w:pPr>
        <w:jc w:val="both"/>
        <w:rPr>
          <w:rFonts w:ascii="Arial" w:hAnsi="Arial" w:cs="Arial"/>
          <w:sz w:val="28"/>
          <w:szCs w:val="28"/>
        </w:rPr>
      </w:pPr>
      <w:r w:rsidRPr="00AD36FA">
        <w:rPr>
          <w:rFonts w:ascii="Arial" w:hAnsi="Arial" w:cs="Arial"/>
          <w:noProof/>
          <w:sz w:val="28"/>
          <w:szCs w:val="28"/>
          <w:lang w:eastAsia="pt-BR"/>
        </w:rPr>
        <w:drawing>
          <wp:inline distT="0" distB="0" distL="0" distR="0" wp14:anchorId="01535391" wp14:editId="74B98FFB">
            <wp:extent cx="2460189" cy="2760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60167" cy="276043"/>
                    </a:xfrm>
                    <a:prstGeom prst="rect">
                      <a:avLst/>
                    </a:prstGeom>
                  </pic:spPr>
                </pic:pic>
              </a:graphicData>
            </a:graphic>
          </wp:inline>
        </w:drawing>
      </w:r>
    </w:p>
    <w:p w14:paraId="5E19B6A7" w14:textId="77777777" w:rsidR="001A0DB4" w:rsidRDefault="001A0DB4" w:rsidP="001A0DB4">
      <w:pPr>
        <w:jc w:val="both"/>
        <w:rPr>
          <w:rFonts w:ascii="Arial" w:hAnsi="Arial" w:cs="Arial"/>
          <w:sz w:val="28"/>
          <w:szCs w:val="28"/>
        </w:rPr>
      </w:pPr>
      <w:r w:rsidRPr="00AD36FA">
        <w:rPr>
          <w:rFonts w:ascii="Arial" w:hAnsi="Arial" w:cs="Arial"/>
          <w:noProof/>
          <w:sz w:val="28"/>
          <w:szCs w:val="28"/>
          <w:lang w:eastAsia="pt-BR"/>
        </w:rPr>
        <w:drawing>
          <wp:inline distT="0" distB="0" distL="0" distR="0" wp14:anchorId="0DD573C5" wp14:editId="50C6F4A7">
            <wp:extent cx="2910665" cy="543464"/>
            <wp:effectExtent l="0" t="0" r="444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10613" cy="543454"/>
                    </a:xfrm>
                    <a:prstGeom prst="rect">
                      <a:avLst/>
                    </a:prstGeom>
                  </pic:spPr>
                </pic:pic>
              </a:graphicData>
            </a:graphic>
          </wp:inline>
        </w:drawing>
      </w:r>
    </w:p>
    <w:p w14:paraId="1B8108ED" w14:textId="77777777" w:rsidR="001A0DB4" w:rsidRDefault="001A0DB4" w:rsidP="001A0DB4">
      <w:pPr>
        <w:jc w:val="both"/>
        <w:rPr>
          <w:rFonts w:ascii="Arial" w:hAnsi="Arial" w:cs="Arial"/>
          <w:sz w:val="28"/>
          <w:szCs w:val="28"/>
        </w:rPr>
      </w:pP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sz w:val="28"/>
          <w:szCs w:val="28"/>
        </w:rPr>
        <w:t xml:space="preserve">Vejamos então o </w:t>
      </w:r>
      <w:r w:rsidRPr="00F5547C">
        <w:rPr>
          <w:rFonts w:ascii="Arial" w:hAnsi="Arial" w:cs="Arial"/>
          <w:b/>
          <w:color w:val="0000CC"/>
          <w:sz w:val="44"/>
          <w:szCs w:val="28"/>
          <w:u w:val="single"/>
        </w:rPr>
        <w:t>VOTO</w:t>
      </w:r>
      <w:r>
        <w:rPr>
          <w:rFonts w:ascii="Arial" w:hAnsi="Arial" w:cs="Arial"/>
          <w:sz w:val="28"/>
          <w:szCs w:val="28"/>
        </w:rPr>
        <w:t xml:space="preserve"> proferido pelo Senhor Ministro </w:t>
      </w:r>
      <w:r w:rsidRPr="00F5547C">
        <w:rPr>
          <w:rFonts w:ascii="Arial" w:hAnsi="Arial" w:cs="Arial"/>
          <w:b/>
          <w:color w:val="0000CC"/>
          <w:sz w:val="40"/>
          <w:szCs w:val="28"/>
        </w:rPr>
        <w:t>ALEXANDRE DE MORAES</w:t>
      </w:r>
      <w:r w:rsidRPr="00F5547C">
        <w:rPr>
          <w:rFonts w:ascii="Arial" w:hAnsi="Arial" w:cs="Arial"/>
          <w:color w:val="0000CC"/>
          <w:sz w:val="40"/>
          <w:szCs w:val="28"/>
        </w:rPr>
        <w:t xml:space="preserve"> </w:t>
      </w:r>
      <w:r w:rsidRPr="00D746D7">
        <w:rPr>
          <w:rFonts w:ascii="Arial" w:hAnsi="Arial" w:cs="Arial"/>
          <w:b/>
          <w:i/>
          <w:sz w:val="28"/>
          <w:szCs w:val="28"/>
        </w:rPr>
        <w:t>(pinceladas)</w:t>
      </w:r>
      <w:r>
        <w:rPr>
          <w:rFonts w:ascii="Arial" w:hAnsi="Arial" w:cs="Arial"/>
          <w:sz w:val="28"/>
          <w:szCs w:val="28"/>
        </w:rPr>
        <w:t xml:space="preserve"> a seguir transcrito:</w:t>
      </w:r>
    </w:p>
    <w:p w14:paraId="404020EC" w14:textId="77777777" w:rsidR="001A0DB4" w:rsidRDefault="001A0DB4" w:rsidP="001A0DB4">
      <w:pPr>
        <w:jc w:val="both"/>
        <w:rPr>
          <w:rFonts w:ascii="Arial" w:hAnsi="Arial" w:cs="Arial"/>
          <w:sz w:val="28"/>
          <w:szCs w:val="28"/>
        </w:rPr>
      </w:pPr>
    </w:p>
    <w:p w14:paraId="773BD9BE"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VOTO:</w:t>
      </w:r>
    </w:p>
    <w:p w14:paraId="4E1D5053"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O SENHOR MINISTRO ALEXANDRE DE MORAES (RELATOR): O requerente alega que as normas impugnadas teriam conferido à Procuradoria-Geral do Estado de Santa Catarina a atribuição de representar judicialmente pessoas jurídicas de direito privado pertencentes à administração indireta daquela unidade federativa, o que seria incompatível com a Constituição Federal.</w:t>
      </w:r>
    </w:p>
    <w:p w14:paraId="559F5532" w14:textId="77777777" w:rsidR="001A0DB4" w:rsidRPr="00F05C51" w:rsidRDefault="001A0DB4" w:rsidP="001A0DB4">
      <w:pPr>
        <w:ind w:left="1134"/>
        <w:jc w:val="both"/>
        <w:rPr>
          <w:rFonts w:ascii="Arial" w:hAnsi="Arial" w:cs="Arial"/>
          <w:b/>
          <w:i/>
          <w:color w:val="000000" w:themeColor="text1"/>
          <w:sz w:val="28"/>
          <w:szCs w:val="28"/>
        </w:rPr>
      </w:pPr>
      <w:r w:rsidRPr="00F05C51">
        <w:rPr>
          <w:rFonts w:ascii="Arial" w:hAnsi="Arial" w:cs="Arial"/>
          <w:b/>
          <w:i/>
          <w:color w:val="000000" w:themeColor="text1"/>
          <w:sz w:val="28"/>
          <w:szCs w:val="28"/>
        </w:rPr>
        <w:t>............... (omissis)</w:t>
      </w:r>
    </w:p>
    <w:p w14:paraId="5C943F39"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 xml:space="preserve">Admitido que o controle referido na lei impugnada abarca a atividade de consultoria e representação </w:t>
      </w:r>
      <w:r w:rsidRPr="001E2B31">
        <w:rPr>
          <w:rFonts w:ascii="Arial" w:hAnsi="Arial" w:cs="Arial"/>
          <w:b/>
          <w:i/>
          <w:color w:val="0000CC"/>
          <w:sz w:val="28"/>
          <w:szCs w:val="28"/>
        </w:rPr>
        <w:lastRenderedPageBreak/>
        <w:t>judicial, cumpre definir se é constitucionalmente viável a atuação funcional das Procuradorias Estaduais na defesa judicial dos interesse de empresas públicas e sociedades de economia mista, pessoas jurídicas de direito privado componentes das administrações indiretas dos entes federados.</w:t>
      </w:r>
    </w:p>
    <w:p w14:paraId="3E4A424D"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As Procuradorias dos Estados são órgãos com perfil delimitado no próprio texto constitucional, no capítulo destinado às funções essenciais à Justiça, especialmente na Seção II – Da Advocacia Pública. Eis o que dispõe o art. 132 da Constituição:</w:t>
      </w:r>
    </w:p>
    <w:p w14:paraId="41DE6096"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Art. 132. Os procuradores dos Estados e do Distrito Federal, organizados em carreira, na qual o ingresso dependerá de concurso público de provas e títulos, com a participação da Ordem dos Advogados do Brasil em todas as suas fases, exercerão a representação judicial e a consultoria jurídica das respectivas unidades federadas.</w:t>
      </w:r>
    </w:p>
    <w:p w14:paraId="0B2C2174"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O SUPREMO TRIBUNAL FEDERAL, ao interpretar as normas atinentes à organização da Advocacia Pública, da União e dos Estados, delimitou que:</w:t>
      </w:r>
    </w:p>
    <w:p w14:paraId="370C1324"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(a) as atividades de consultoria e representação em juízo devem ser organizadas, no âmbito de cada ente político, em um órgão e carreiras centralizados, afastada a possibilidade de instituição de estrutura plural, vigente o princípio da unicidade da representação judicial (ADI 1679, Rel.Min. GILMAR MENDES, Tribunal Pleno, DJ de 21/11/2003);</w:t>
      </w:r>
    </w:p>
    <w:p w14:paraId="6547282A"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e (b) compete a esses órgãos e carreiras, com exclusividade, o exercício das referidas atividades de consultoria e representação em juízo, vedada a atribuição desses misteres a outras estruturas administrativas não compreendidas na Advocacia da União e Procuradorias dos Estados.</w:t>
      </w:r>
    </w:p>
    <w:p w14:paraId="75DCB629"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 xml:space="preserve">Nesse sentido, veja-se o julgamento da ADI 4.843-MC-ED- Ref, Rel. Ministro CELSO DE MELO, Tribunal </w:t>
      </w:r>
      <w:r w:rsidRPr="001E2B31">
        <w:rPr>
          <w:rFonts w:ascii="Arial" w:hAnsi="Arial" w:cs="Arial"/>
          <w:b/>
          <w:i/>
          <w:noProof/>
          <w:color w:val="0000CC"/>
          <w:sz w:val="28"/>
          <w:szCs w:val="28"/>
          <w:lang w:eastAsia="pt-BR"/>
        </w:rPr>
        <w:lastRenderedPageBreak/>
        <w:t>Pleno, DJe de 18/02/2015, da qual se transcreve o seguinte excerto do voto proferido pelo eminente Ministro Relator:</w:t>
      </w:r>
    </w:p>
    <w:p w14:paraId="2F453A1B" w14:textId="77777777" w:rsidR="001A0DB4" w:rsidRPr="00985B8B"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r>
      <w:r w:rsidRPr="001E2B31">
        <w:rPr>
          <w:rFonts w:ascii="Arial" w:hAnsi="Arial" w:cs="Arial"/>
          <w:b/>
          <w:i/>
          <w:noProof/>
          <w:color w:val="FF0000"/>
          <w:sz w:val="28"/>
          <w:szCs w:val="28"/>
          <w:lang w:eastAsia="pt-BR"/>
        </w:rPr>
        <w:t>O conteúdo normativo do art. 132 da Constituição da República revela os limites materiais em cujo âmbito processar-se-á a atuação funcional dos integrantes da Procuradoria-Geral do Estado e do Distrito Federal. Nele, contém-se a norma de eficácia vinculante e cogente para as unidades federadas locais que não permite conferir a terceiros – senão aos próprios Procuradores do Estado e do Distrito Federal – o exercício, intransferível e indisponível, das funções de representação judicial e de consultoria jurídica da respectiva</w:t>
      </w:r>
      <w:r w:rsidRPr="00985B8B">
        <w:rPr>
          <w:rFonts w:ascii="Arial" w:hAnsi="Arial" w:cs="Arial"/>
          <w:b/>
          <w:i/>
          <w:noProof/>
          <w:color w:val="0000CC"/>
          <w:sz w:val="28"/>
          <w:szCs w:val="28"/>
          <w:lang w:eastAsia="pt-BR"/>
        </w:rPr>
        <w:t xml:space="preserve"> </w:t>
      </w:r>
      <w:r w:rsidRPr="009F2294">
        <w:rPr>
          <w:rFonts w:ascii="Arial" w:hAnsi="Arial" w:cs="Arial"/>
          <w:b/>
          <w:i/>
          <w:noProof/>
          <w:sz w:val="36"/>
          <w:szCs w:val="28"/>
          <w:u w:val="single"/>
          <w:lang w:eastAsia="pt-BR"/>
        </w:rPr>
        <w:t>unidade federada</w:t>
      </w:r>
      <w:r w:rsidRPr="00985B8B">
        <w:rPr>
          <w:rFonts w:ascii="Arial" w:hAnsi="Arial" w:cs="Arial"/>
          <w:b/>
          <w:i/>
          <w:noProof/>
          <w:color w:val="0000CC"/>
          <w:sz w:val="28"/>
          <w:szCs w:val="28"/>
          <w:lang w:eastAsia="pt-BR"/>
        </w:rPr>
        <w:t>.</w:t>
      </w:r>
    </w:p>
    <w:p w14:paraId="0DD2F75A" w14:textId="77777777" w:rsidR="00F05C51" w:rsidRPr="00F05C51" w:rsidRDefault="00F05C51" w:rsidP="00F05C51">
      <w:pPr>
        <w:ind w:left="1134"/>
        <w:jc w:val="both"/>
        <w:rPr>
          <w:rFonts w:ascii="Arial" w:hAnsi="Arial" w:cs="Arial"/>
          <w:b/>
          <w:i/>
          <w:color w:val="000000" w:themeColor="text1"/>
          <w:sz w:val="28"/>
          <w:szCs w:val="28"/>
        </w:rPr>
      </w:pPr>
      <w:r w:rsidRPr="00F05C51">
        <w:rPr>
          <w:rFonts w:ascii="Arial" w:hAnsi="Arial" w:cs="Arial"/>
          <w:b/>
          <w:i/>
          <w:color w:val="000000" w:themeColor="text1"/>
          <w:sz w:val="28"/>
          <w:szCs w:val="28"/>
        </w:rPr>
        <w:t>............... (omissis)</w:t>
      </w:r>
    </w:p>
    <w:p w14:paraId="7167ED7E" w14:textId="77777777" w:rsidR="001A0DB4" w:rsidRPr="00985B8B" w:rsidRDefault="001A0DB4" w:rsidP="001A0DB4">
      <w:pPr>
        <w:ind w:left="1134"/>
        <w:jc w:val="both"/>
        <w:rPr>
          <w:rFonts w:ascii="Arial" w:hAnsi="Arial" w:cs="Arial"/>
          <w:b/>
          <w:i/>
          <w:noProof/>
          <w:color w:val="0000CC"/>
          <w:sz w:val="28"/>
          <w:szCs w:val="28"/>
          <w:lang w:eastAsia="pt-BR"/>
        </w:rPr>
      </w:pPr>
      <w:r w:rsidRPr="00985B8B">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t>A representação institucional do Estado-membro em juízo ou em atividade de consultoria jurídica traduz prerrogativa de índole constitucional outorgada, pela Carta Federal (art. 132) aos Procuradores do Estado. Operou-se, nesse referido preceito da Constituição, uma inderrogável imputação de específica atividade funcional cujos destinatários são, exclusivamente, os Procuradores do Estado.</w:t>
      </w:r>
    </w:p>
    <w:p w14:paraId="3B0EE4A6" w14:textId="77777777" w:rsidR="001A0DB4" w:rsidRPr="001E2B31" w:rsidRDefault="001A0DB4" w:rsidP="001A0DB4">
      <w:pPr>
        <w:ind w:left="1134"/>
        <w:jc w:val="both"/>
        <w:rPr>
          <w:rFonts w:ascii="Arial" w:hAnsi="Arial" w:cs="Arial"/>
          <w:b/>
          <w:i/>
          <w:noProof/>
          <w:color w:val="0000CC"/>
          <w:sz w:val="28"/>
          <w:szCs w:val="28"/>
          <w:lang w:eastAsia="pt-BR"/>
        </w:rPr>
      </w:pPr>
      <w:r w:rsidRPr="00985B8B">
        <w:rPr>
          <w:rFonts w:ascii="Arial" w:hAnsi="Arial" w:cs="Arial"/>
          <w:i/>
          <w:noProof/>
          <w:color w:val="0000CC"/>
          <w:sz w:val="28"/>
          <w:szCs w:val="28"/>
          <w:lang w:eastAsia="pt-BR"/>
        </w:rPr>
        <w:tab/>
      </w:r>
      <w:r w:rsidRPr="00985B8B">
        <w:rPr>
          <w:rFonts w:ascii="Arial" w:hAnsi="Arial" w:cs="Arial"/>
          <w:i/>
          <w:noProof/>
          <w:color w:val="0000CC"/>
          <w:sz w:val="28"/>
          <w:szCs w:val="28"/>
          <w:lang w:eastAsia="pt-BR"/>
        </w:rPr>
        <w:tab/>
      </w:r>
      <w:r w:rsidRPr="00985B8B">
        <w:rPr>
          <w:rFonts w:ascii="Arial" w:hAnsi="Arial" w:cs="Arial"/>
          <w:i/>
          <w:noProof/>
          <w:color w:val="0000CC"/>
          <w:sz w:val="28"/>
          <w:szCs w:val="28"/>
          <w:lang w:eastAsia="pt-BR"/>
        </w:rPr>
        <w:tab/>
      </w:r>
      <w:r w:rsidRPr="00985B8B">
        <w:rPr>
          <w:rFonts w:ascii="Arial" w:hAnsi="Arial" w:cs="Arial"/>
          <w:i/>
          <w:noProof/>
          <w:color w:val="0000CC"/>
          <w:sz w:val="28"/>
          <w:szCs w:val="28"/>
          <w:lang w:eastAsia="pt-BR"/>
        </w:rPr>
        <w:tab/>
      </w:r>
      <w:r w:rsidRPr="001E2B31">
        <w:rPr>
          <w:rFonts w:ascii="Arial" w:hAnsi="Arial" w:cs="Arial"/>
          <w:b/>
          <w:i/>
          <w:noProof/>
          <w:color w:val="0000CC"/>
          <w:sz w:val="28"/>
          <w:szCs w:val="28"/>
          <w:lang w:eastAsia="pt-BR"/>
        </w:rPr>
        <w:t>Admite-se, a título excepcional, a existência de setor especializado para consultoria e assessoramento das Casas Legislativas, para atuação nas hjipóteses em que se reconhece a legitimidade desses entes para postularem em juízo a defesa de sua autonomia e independêncdia (ADI 1.557, Rel. Min. ELLEN GRACIE, Tribunal Pleno, DJ de 18/06/2004).</w:t>
      </w:r>
    </w:p>
    <w:p w14:paraId="4566811B"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Há, portanto, uma estrita aderência entre o perfil institucional das Procuradorias Estaduais e o âmbito de atuação da pessoa política à qual vinculadas.</w:t>
      </w:r>
    </w:p>
    <w:p w14:paraId="0873C99F"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 xml:space="preserve">Do disposto no art. 132, CF, infere-se a configuração desses órgãos como afetos à administração pública direta, autárquica e fundacional, pelo que não se mostra possível a atribuição de competências funcionais para </w:t>
      </w:r>
      <w:r w:rsidRPr="001E2B31">
        <w:rPr>
          <w:rFonts w:ascii="Arial" w:hAnsi="Arial" w:cs="Arial"/>
          <w:b/>
          <w:i/>
          <w:noProof/>
          <w:color w:val="0000CC"/>
          <w:sz w:val="28"/>
          <w:szCs w:val="28"/>
          <w:lang w:eastAsia="pt-BR"/>
        </w:rPr>
        <w:lastRenderedPageBreak/>
        <w:t xml:space="preserve">a consultoria e representação judicial de empresas públicas e </w:t>
      </w:r>
      <w:r w:rsidRPr="00DB46F4">
        <w:rPr>
          <w:rFonts w:ascii="Arial" w:hAnsi="Arial" w:cs="Arial"/>
          <w:b/>
          <w:i/>
          <w:noProof/>
          <w:color w:val="FF0000"/>
          <w:sz w:val="44"/>
          <w:szCs w:val="28"/>
          <w:lang w:eastAsia="pt-BR"/>
        </w:rPr>
        <w:t>sociedade de economia mista</w:t>
      </w:r>
      <w:r w:rsidRPr="00DB46F4">
        <w:rPr>
          <w:rFonts w:ascii="Arial" w:hAnsi="Arial" w:cs="Arial"/>
          <w:b/>
          <w:i/>
          <w:noProof/>
          <w:color w:val="FF0000"/>
          <w:sz w:val="28"/>
          <w:szCs w:val="28"/>
          <w:lang w:eastAsia="pt-BR"/>
        </w:rPr>
        <w:t>.</w:t>
      </w:r>
    </w:p>
    <w:p w14:paraId="5D0A7FF3"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DB46F4">
        <w:rPr>
          <w:rFonts w:ascii="Arial" w:hAnsi="Arial" w:cs="Arial"/>
          <w:b/>
          <w:i/>
          <w:color w:val="FF0000"/>
          <w:sz w:val="40"/>
          <w:szCs w:val="28"/>
        </w:rPr>
        <w:t>A personalidade jurídica dessas empresas, por expressa disposição constitucional (art. 173, § 1º, II, CF) e previsão legal (arts. 3º e 4º da Lei Federal 13.303/2016) é de direito privado</w:t>
      </w:r>
      <w:r w:rsidRPr="001E2B31">
        <w:rPr>
          <w:rFonts w:ascii="Arial" w:hAnsi="Arial" w:cs="Arial"/>
          <w:b/>
          <w:i/>
          <w:color w:val="0000CC"/>
          <w:sz w:val="28"/>
          <w:szCs w:val="28"/>
        </w:rPr>
        <w:t xml:space="preserve">. </w:t>
      </w:r>
    </w:p>
    <w:p w14:paraId="76DB670A" w14:textId="77777777" w:rsidR="001A0DB4" w:rsidRPr="001D1510" w:rsidRDefault="001A0DB4" w:rsidP="001A0DB4">
      <w:pPr>
        <w:ind w:left="1134"/>
        <w:jc w:val="both"/>
        <w:rPr>
          <w:rFonts w:ascii="Arial" w:hAnsi="Arial" w:cs="Arial"/>
          <w:b/>
          <w:i/>
          <w:color w:val="FF0000"/>
          <w:sz w:val="28"/>
          <w:szCs w:val="28"/>
        </w:rPr>
      </w:pP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1D1510">
        <w:rPr>
          <w:rFonts w:ascii="Arial" w:hAnsi="Arial" w:cs="Arial"/>
          <w:b/>
          <w:i/>
          <w:color w:val="FF0000"/>
          <w:sz w:val="28"/>
          <w:szCs w:val="28"/>
        </w:rPr>
        <w:t>Como verificado acima, a interpretação conferida pelo SUPREMO TRIBUNAL FEDERAL ao art. 132 da Constituição Federal é a de que as funções de representação judicial e de consultoria jurídica, conferidas às Procuradorias do Estado e do Distrito Federal, abrangem apenas as “respectivas unidades federadas”, o que limita a atuação desses órgãos aos casos em que entidade componente da administração estadual goza de regime de Fazenda Pública.</w:t>
      </w:r>
    </w:p>
    <w:p w14:paraId="5A0CDBB3" w14:textId="77777777" w:rsidR="001A0DB4" w:rsidRPr="001D1510" w:rsidRDefault="001A0DB4" w:rsidP="001A0DB4">
      <w:pPr>
        <w:ind w:left="1134"/>
        <w:jc w:val="both"/>
        <w:rPr>
          <w:rFonts w:ascii="Arial" w:hAnsi="Arial" w:cs="Arial"/>
          <w:b/>
          <w:i/>
          <w:color w:val="FF0000"/>
          <w:sz w:val="28"/>
          <w:szCs w:val="28"/>
        </w:rPr>
      </w:pPr>
      <w:r w:rsidRPr="001D1510">
        <w:rPr>
          <w:rFonts w:ascii="Arial" w:hAnsi="Arial" w:cs="Arial"/>
          <w:b/>
          <w:i/>
          <w:color w:val="FF0000"/>
          <w:sz w:val="28"/>
          <w:szCs w:val="28"/>
        </w:rPr>
        <w:tab/>
      </w:r>
      <w:r w:rsidRPr="001D1510">
        <w:rPr>
          <w:rFonts w:ascii="Arial" w:hAnsi="Arial" w:cs="Arial"/>
          <w:b/>
          <w:i/>
          <w:color w:val="FF0000"/>
          <w:sz w:val="28"/>
          <w:szCs w:val="28"/>
        </w:rPr>
        <w:tab/>
      </w:r>
      <w:r w:rsidRPr="001D1510">
        <w:rPr>
          <w:rFonts w:ascii="Arial" w:hAnsi="Arial" w:cs="Arial"/>
          <w:b/>
          <w:i/>
          <w:color w:val="FF0000"/>
          <w:sz w:val="28"/>
          <w:szCs w:val="28"/>
        </w:rPr>
        <w:tab/>
      </w:r>
      <w:r w:rsidRPr="001D1510">
        <w:rPr>
          <w:rFonts w:ascii="Arial" w:hAnsi="Arial" w:cs="Arial"/>
          <w:b/>
          <w:i/>
          <w:color w:val="FF0000"/>
          <w:sz w:val="28"/>
          <w:szCs w:val="28"/>
        </w:rPr>
        <w:tab/>
        <w:t>Como tais empresas, em regra, exploram atividade econômica em regime de concorrência com outros agentes econômicos, com sujeição às mesmas obrigações, ônus e encargos, implicaria favorecimento indevido a extensão, a elas, de benefício próprio dos entes da Fazenda Pública, como o é o assessoramento e a representação judicial por órgão da Advocacia Pública.</w:t>
      </w:r>
    </w:p>
    <w:p w14:paraId="3A553F9D" w14:textId="77777777" w:rsidR="001A0DB4" w:rsidRPr="00DB46F4" w:rsidRDefault="001A0DB4" w:rsidP="001A0DB4">
      <w:pPr>
        <w:ind w:left="1134"/>
        <w:jc w:val="both"/>
        <w:rPr>
          <w:rFonts w:ascii="Arial" w:hAnsi="Arial" w:cs="Arial"/>
          <w:b/>
          <w:i/>
          <w:color w:val="0000CC"/>
          <w:sz w:val="28"/>
          <w:szCs w:val="28"/>
        </w:rPr>
      </w:pP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DB46F4">
        <w:rPr>
          <w:rFonts w:ascii="Arial" w:hAnsi="Arial" w:cs="Arial"/>
          <w:b/>
          <w:i/>
          <w:color w:val="0000CC"/>
          <w:sz w:val="28"/>
          <w:szCs w:val="28"/>
        </w:rPr>
        <w:t xml:space="preserve">Sobre a impossibilidade de extensão do regime de fazenda pública a entes de direito privado, há sólida jurisprudência no âmbito do SUPREMO TRIBUNAL. Nesse sentido, o precedente firmado no RE 599.628 (Rel. Min. AYRES BRITTO, rel. p/a acórdão Min. JOAQUIM BARBOSA, Tribunal Pleno, </w:t>
      </w:r>
      <w:r w:rsidRPr="007C2413">
        <w:rPr>
          <w:rFonts w:ascii="Arial" w:hAnsi="Arial" w:cs="Arial"/>
          <w:b/>
          <w:i/>
          <w:sz w:val="28"/>
          <w:szCs w:val="28"/>
          <w:u w:val="single"/>
        </w:rPr>
        <w:t>DJe de 14/10/2011</w:t>
      </w:r>
      <w:r w:rsidRPr="00DB46F4">
        <w:rPr>
          <w:rFonts w:ascii="Arial" w:hAnsi="Arial" w:cs="Arial"/>
          <w:b/>
          <w:i/>
          <w:color w:val="0000CC"/>
          <w:sz w:val="28"/>
          <w:szCs w:val="28"/>
        </w:rPr>
        <w:t xml:space="preserve">), assim ementado:  </w:t>
      </w:r>
    </w:p>
    <w:p w14:paraId="73763EDA"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Ementa: FINANCEIRO, SOCIEDADE DE ECONOMIA MISTA. PAGAMENTO DE VALORES POR FORÇA DE DECISÃO JUDICIAL.</w:t>
      </w:r>
      <w:r w:rsidR="007C2413">
        <w:rPr>
          <w:rFonts w:ascii="Arial" w:hAnsi="Arial" w:cs="Arial"/>
          <w:b/>
          <w:i/>
          <w:color w:val="0000CC"/>
          <w:sz w:val="28"/>
          <w:szCs w:val="28"/>
        </w:rPr>
        <w:t xml:space="preserve"> </w:t>
      </w:r>
      <w:r w:rsidRPr="00DB46F4">
        <w:rPr>
          <w:rFonts w:ascii="Arial" w:hAnsi="Arial" w:cs="Arial"/>
          <w:b/>
          <w:i/>
          <w:color w:val="0000CC"/>
          <w:sz w:val="28"/>
          <w:szCs w:val="28"/>
        </w:rPr>
        <w:t xml:space="preserve">INAPLICABILIDADE DO REGIME DE PRECATÓRIO. ART. 100 DA CONSTITUIÇÃO. CONSTITUCIONAL E </w:t>
      </w:r>
      <w:r w:rsidRPr="00DB46F4">
        <w:rPr>
          <w:rFonts w:ascii="Arial" w:hAnsi="Arial" w:cs="Arial"/>
          <w:b/>
          <w:i/>
          <w:color w:val="0000CC"/>
          <w:sz w:val="28"/>
          <w:szCs w:val="28"/>
        </w:rPr>
        <w:lastRenderedPageBreak/>
        <w:t>PROCESSUAL CIVIL. MATÉRIA CONSTITUCIONAL CUJA REPERCUSSÃO GERAL FOI RECONHECIDA. Os privilégios da Fazenda Pública são inextensíveis às sociedades de economia mista que executam atividades em regime de concorrência ou que tenham como objetivo distribuir lucros aos seus acionistas. Portanto, a empresa Centrais Elétricas do Norte do Brasil S.A. – Eletronorte não pode se beneficiar do sistema de pagamento por precatório de dívidas decorrentes de decisões judiciais (art. 100 da Constituição). Recurso extraordinário ao qual se nega provimento.</w:t>
      </w:r>
    </w:p>
    <w:p w14:paraId="1A5622B7"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Aqui não há que se cogitar da diferenciação entre empresas públicas prestadoras de serviço público e empresas públicas exploradoras de atividade econômica, na linha desenvolvida pelo SUPREMO TRIBUNAL FEDERAL, em precedentes que trataram da extensão de normas próprias do regime de fazenda pública àquele primeiro grupo (RE 220.906, Rel. Min. MAURÍCIO CORRÊA, Tribunal Pleno, DJ de 14/11/2002, sobre a Empresa Brasileira de Correios e telégrafos, ECT, e regime de precatórios entre outros julgados).</w:t>
      </w:r>
    </w:p>
    <w:p w14:paraId="757E8125"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 xml:space="preserve">Em primeiro lugar, porque a norma impugnada não diferencia ou especifica essa classe de empresas – hipótese sequer cogitada pelas autoridades que se manifestaram nos autos – tratando apenas da previsão genérica de </w:t>
      </w:r>
      <w:r w:rsidRPr="007C2413">
        <w:rPr>
          <w:rFonts w:ascii="Arial" w:hAnsi="Arial" w:cs="Arial"/>
          <w:b/>
          <w:i/>
          <w:color w:val="FF0000"/>
          <w:sz w:val="28"/>
          <w:szCs w:val="28"/>
        </w:rPr>
        <w:t xml:space="preserve">atuação da Procuradoria em favor de </w:t>
      </w:r>
      <w:r w:rsidRPr="00DB46F4">
        <w:rPr>
          <w:rFonts w:ascii="Arial" w:hAnsi="Arial" w:cs="Arial"/>
          <w:b/>
          <w:i/>
          <w:color w:val="0000CC"/>
          <w:sz w:val="28"/>
          <w:szCs w:val="28"/>
        </w:rPr>
        <w:t xml:space="preserve">empresas públicas e </w:t>
      </w:r>
      <w:r w:rsidRPr="007C2413">
        <w:rPr>
          <w:rFonts w:ascii="Arial" w:hAnsi="Arial" w:cs="Arial"/>
          <w:b/>
          <w:i/>
          <w:color w:val="FF0000"/>
          <w:sz w:val="28"/>
          <w:szCs w:val="28"/>
        </w:rPr>
        <w:t>sociedades de economia mista</w:t>
      </w:r>
      <w:r w:rsidRPr="00DB46F4">
        <w:rPr>
          <w:rFonts w:ascii="Arial" w:hAnsi="Arial" w:cs="Arial"/>
          <w:b/>
          <w:i/>
          <w:color w:val="0000CC"/>
          <w:sz w:val="28"/>
          <w:szCs w:val="28"/>
        </w:rPr>
        <w:t>.</w:t>
      </w:r>
    </w:p>
    <w:p w14:paraId="112D7143"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Em segundo lugar, ainda que se tratasse de empresa com esse perfil, mesmo assim haveria a limitação constante do próprio art. 132 da CF, que circunscreve a atuação da Advocacia Pública aos entes da Administração Pública em sentido formal, subjetivo ou orgânico.</w:t>
      </w:r>
    </w:p>
    <w:p w14:paraId="175EE4E5"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 xml:space="preserve">Diante do exposto, JULGO PROCEDENTE o pedido formulado na inicial da presente ação direta, para declarar a inconstitucionalidade da expressão “sociedades de economia mista e empresas públicas estaduais”, constantes dos arts. 1º, 2º, 3º, 4º, VI, 12, caput e parágrafo único, 16, caput </w:t>
      </w:r>
      <w:r w:rsidRPr="00DB46F4">
        <w:rPr>
          <w:rFonts w:ascii="Arial" w:hAnsi="Arial" w:cs="Arial"/>
          <w:b/>
          <w:i/>
          <w:color w:val="0000CC"/>
          <w:sz w:val="28"/>
          <w:szCs w:val="28"/>
        </w:rPr>
        <w:lastRenderedPageBreak/>
        <w:t>e incisos II e 17, todos da Lei Complementar 226/2002 do Estado de Santa Catarina.</w:t>
      </w:r>
      <w:r w:rsidRPr="00DB46F4">
        <w:rPr>
          <w:rFonts w:ascii="Arial" w:hAnsi="Arial" w:cs="Arial"/>
          <w:b/>
          <w:i/>
          <w:color w:val="0000CC"/>
          <w:sz w:val="28"/>
          <w:szCs w:val="28"/>
        </w:rPr>
        <w:br/>
        <w:t>É o voto.</w:t>
      </w:r>
    </w:p>
    <w:p w14:paraId="2E7FD898" w14:textId="77777777" w:rsidR="00E467B9" w:rsidRPr="00E467B9" w:rsidRDefault="00000C5F" w:rsidP="00E467B9">
      <w:pPr>
        <w:pStyle w:val="NormalWeb"/>
        <w:ind w:left="0"/>
        <w:rPr>
          <w:rFonts w:ascii="Arial" w:hAnsi="Arial" w:cs="Arial"/>
          <w:b/>
          <w:color w:val="0000CC"/>
          <w:sz w:val="36"/>
          <w:szCs w:val="15"/>
        </w:rPr>
      </w:pP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sz w:val="28"/>
          <w:szCs w:val="28"/>
        </w:rPr>
        <w:t xml:space="preserve">Com essas considerações entende-se que </w:t>
      </w:r>
      <w:r w:rsidR="00E467B9">
        <w:rPr>
          <w:rFonts w:ascii="Arial" w:hAnsi="Arial" w:cs="Arial"/>
          <w:sz w:val="28"/>
          <w:szCs w:val="28"/>
        </w:rPr>
        <w:t>a</w:t>
      </w:r>
      <w:r>
        <w:rPr>
          <w:rFonts w:ascii="Arial" w:hAnsi="Arial" w:cs="Arial"/>
          <w:sz w:val="28"/>
          <w:szCs w:val="28"/>
        </w:rPr>
        <w:t xml:space="preserve"> executad</w:t>
      </w:r>
      <w:r w:rsidR="00E467B9">
        <w:rPr>
          <w:rFonts w:ascii="Arial" w:hAnsi="Arial" w:cs="Arial"/>
          <w:sz w:val="28"/>
          <w:szCs w:val="28"/>
        </w:rPr>
        <w:t>a</w:t>
      </w:r>
      <w:r>
        <w:rPr>
          <w:rFonts w:ascii="Arial" w:hAnsi="Arial" w:cs="Arial"/>
          <w:sz w:val="28"/>
          <w:szCs w:val="28"/>
        </w:rPr>
        <w:t xml:space="preserve"> </w:t>
      </w:r>
      <w:r w:rsidRPr="00E467B9">
        <w:rPr>
          <w:rFonts w:ascii="Arial" w:hAnsi="Arial" w:cs="Arial"/>
          <w:b/>
          <w:color w:val="FF0000"/>
          <w:sz w:val="28"/>
          <w:szCs w:val="28"/>
        </w:rPr>
        <w:t>AGÊNCIA DE FOMENTO DE GOIÁS S/A</w:t>
      </w:r>
      <w:r w:rsidRPr="00E467B9">
        <w:rPr>
          <w:rFonts w:ascii="Arial" w:hAnsi="Arial" w:cs="Arial"/>
          <w:color w:val="FF0000"/>
          <w:sz w:val="28"/>
          <w:szCs w:val="28"/>
        </w:rPr>
        <w:t xml:space="preserve"> </w:t>
      </w:r>
      <w:r>
        <w:rPr>
          <w:rFonts w:ascii="Arial" w:hAnsi="Arial" w:cs="Arial"/>
          <w:sz w:val="28"/>
          <w:szCs w:val="28"/>
        </w:rPr>
        <w:t>encontra-se sem procurador constituído nos autos desde</w:t>
      </w:r>
      <w:r w:rsidR="00E467B9">
        <w:rPr>
          <w:rFonts w:ascii="Arial" w:hAnsi="Arial" w:cs="Arial"/>
          <w:sz w:val="28"/>
          <w:szCs w:val="28"/>
        </w:rPr>
        <w:t xml:space="preserve"> </w:t>
      </w:r>
      <w:r w:rsidR="00E467B9" w:rsidRPr="00E467B9">
        <w:rPr>
          <w:rFonts w:ascii="Arial" w:hAnsi="Arial" w:cs="Arial"/>
          <w:b/>
          <w:color w:val="0000CC"/>
          <w:sz w:val="36"/>
          <w:szCs w:val="15"/>
        </w:rPr>
        <w:t xml:space="preserve">a audiência realizada em </w:t>
      </w:r>
      <w:r w:rsidR="00E467B9" w:rsidRPr="00F05C51">
        <w:rPr>
          <w:rFonts w:ascii="Arial" w:hAnsi="Arial" w:cs="Arial"/>
          <w:b/>
          <w:color w:val="FF0000"/>
          <w:sz w:val="36"/>
          <w:szCs w:val="15"/>
          <w:u w:val="single"/>
        </w:rPr>
        <w:t>03/02/2014</w:t>
      </w:r>
      <w:r w:rsidR="00E467B9" w:rsidRPr="00F05C51">
        <w:rPr>
          <w:rFonts w:ascii="Arial" w:hAnsi="Arial" w:cs="Arial"/>
          <w:b/>
          <w:color w:val="FF0000"/>
          <w:sz w:val="36"/>
          <w:szCs w:val="15"/>
        </w:rPr>
        <w:t xml:space="preserve"> </w:t>
      </w:r>
      <w:r w:rsidR="00E467B9" w:rsidRPr="004002AE">
        <w:rPr>
          <w:rFonts w:ascii="Arial" w:hAnsi="Arial" w:cs="Arial"/>
          <w:b/>
          <w:color w:val="0000CC"/>
          <w:sz w:val="28"/>
          <w:szCs w:val="15"/>
        </w:rPr>
        <w:t>quando ingressou nos autos o PROCURADOR DO ESTADO DE GOIÁS, Dr. LUCAS BEVILACQUA CABIANCA VIEIRA.</w:t>
      </w:r>
    </w:p>
    <w:p w14:paraId="79A509EB" w14:textId="77777777" w:rsidR="001A0DB4" w:rsidRDefault="00596C3D" w:rsidP="001A0DB4">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A medida que se apresentava então era a suspensão do processo com a intimação da parte executada para regularizar a representação. Na audiência realizada em </w:t>
      </w:r>
      <w:r w:rsidRPr="004002AE">
        <w:rPr>
          <w:rFonts w:ascii="Arial" w:hAnsi="Arial" w:cs="Arial"/>
          <w:b/>
          <w:color w:val="FF0000"/>
          <w:sz w:val="28"/>
          <w:szCs w:val="28"/>
        </w:rPr>
        <w:t>03/02/2014</w:t>
      </w:r>
      <w:r w:rsidRPr="004002AE">
        <w:rPr>
          <w:rFonts w:ascii="Arial" w:hAnsi="Arial" w:cs="Arial"/>
          <w:color w:val="FF0000"/>
          <w:sz w:val="28"/>
          <w:szCs w:val="28"/>
        </w:rPr>
        <w:t xml:space="preserve"> </w:t>
      </w:r>
      <w:r>
        <w:rPr>
          <w:rFonts w:ascii="Arial" w:hAnsi="Arial" w:cs="Arial"/>
          <w:sz w:val="28"/>
          <w:szCs w:val="28"/>
        </w:rPr>
        <w:t>ficou consignada a presença da representante legal da executada a qual assumiu todos os riscos inerentes ao processado.</w:t>
      </w:r>
      <w:r w:rsidR="00A77842">
        <w:rPr>
          <w:rFonts w:ascii="Arial" w:hAnsi="Arial" w:cs="Arial"/>
          <w:sz w:val="28"/>
          <w:szCs w:val="28"/>
        </w:rPr>
        <w:t xml:space="preserve"> Ficou também consignado que não seria aceito o procedimento da Procuradoria do Estado de Goiás em advogar para uma sociedade de economia mista.</w:t>
      </w:r>
    </w:p>
    <w:p w14:paraId="4B7A803F" w14:textId="77777777" w:rsidR="008E71B3" w:rsidRDefault="008E71B3" w:rsidP="001A0DB4">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Em data de </w:t>
      </w:r>
      <w:r w:rsidRPr="004002AE">
        <w:rPr>
          <w:rFonts w:ascii="Arial" w:hAnsi="Arial" w:cs="Arial"/>
          <w:b/>
          <w:color w:val="FF0000"/>
          <w:sz w:val="28"/>
          <w:szCs w:val="28"/>
        </w:rPr>
        <w:t>30/04/2014</w:t>
      </w:r>
      <w:r w:rsidRPr="004002AE">
        <w:rPr>
          <w:rFonts w:ascii="Arial" w:hAnsi="Arial" w:cs="Arial"/>
          <w:color w:val="FF0000"/>
          <w:sz w:val="28"/>
          <w:szCs w:val="28"/>
        </w:rPr>
        <w:t xml:space="preserve"> </w:t>
      </w:r>
      <w:r w:rsidR="004002AE">
        <w:rPr>
          <w:rFonts w:ascii="Arial" w:hAnsi="Arial" w:cs="Arial"/>
          <w:sz w:val="28"/>
          <w:szCs w:val="28"/>
        </w:rPr>
        <w:t>(</w:t>
      </w:r>
      <w:r w:rsidR="00D43699">
        <w:rPr>
          <w:rFonts w:ascii="Arial" w:hAnsi="Arial" w:cs="Arial"/>
          <w:sz w:val="28"/>
          <w:szCs w:val="28"/>
        </w:rPr>
        <w:t>f</w:t>
      </w:r>
      <w:r>
        <w:rPr>
          <w:rFonts w:ascii="Arial" w:hAnsi="Arial" w:cs="Arial"/>
          <w:sz w:val="28"/>
          <w:szCs w:val="28"/>
        </w:rPr>
        <w:t>ls. 746/747</w:t>
      </w:r>
      <w:r w:rsidR="004002AE">
        <w:rPr>
          <w:rFonts w:ascii="Arial" w:hAnsi="Arial" w:cs="Arial"/>
          <w:sz w:val="28"/>
          <w:szCs w:val="28"/>
        </w:rPr>
        <w:t>)</w:t>
      </w:r>
      <w:r>
        <w:rPr>
          <w:rFonts w:ascii="Arial" w:hAnsi="Arial" w:cs="Arial"/>
          <w:sz w:val="28"/>
          <w:szCs w:val="28"/>
        </w:rPr>
        <w:t xml:space="preserve"> foi protocolada a petição a seguir reproduzida parcialmente:</w:t>
      </w:r>
    </w:p>
    <w:p w14:paraId="3596BEBD" w14:textId="77777777" w:rsidR="00DE3EB6" w:rsidRDefault="008E71B3" w:rsidP="00F05C51">
      <w:pPr>
        <w:jc w:val="both"/>
        <w:rPr>
          <w:rFonts w:ascii="Arial" w:hAnsi="Arial" w:cs="Arial"/>
          <w:b/>
          <w:i/>
          <w:color w:val="000000" w:themeColor="text1"/>
          <w:sz w:val="28"/>
          <w:szCs w:val="28"/>
        </w:rPr>
      </w:pPr>
      <w:r w:rsidRPr="008E71B3">
        <w:rPr>
          <w:rFonts w:ascii="Arial" w:hAnsi="Arial" w:cs="Arial"/>
          <w:noProof/>
          <w:sz w:val="28"/>
          <w:szCs w:val="28"/>
          <w:lang w:eastAsia="pt-BR"/>
        </w:rPr>
        <w:drawing>
          <wp:inline distT="0" distB="0" distL="0" distR="0" wp14:anchorId="7BA48B52" wp14:editId="7281D521">
            <wp:extent cx="4651355" cy="487345"/>
            <wp:effectExtent l="0" t="0" r="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52787" cy="487495"/>
                    </a:xfrm>
                    <a:prstGeom prst="rect">
                      <a:avLst/>
                    </a:prstGeom>
                  </pic:spPr>
                </pic:pic>
              </a:graphicData>
            </a:graphic>
          </wp:inline>
        </w:drawing>
      </w:r>
      <w:r w:rsidR="00DC605D">
        <w:rPr>
          <w:rFonts w:ascii="Arial" w:hAnsi="Arial" w:cs="Arial"/>
          <w:b/>
          <w:i/>
          <w:color w:val="000000" w:themeColor="text1"/>
          <w:sz w:val="28"/>
          <w:szCs w:val="28"/>
        </w:rPr>
        <w:t xml:space="preserve"> </w:t>
      </w:r>
    </w:p>
    <w:p w14:paraId="732027EE" w14:textId="77777777" w:rsidR="00F05C51" w:rsidRPr="004002AE" w:rsidRDefault="00DC605D" w:rsidP="00F05C51">
      <w:pPr>
        <w:jc w:val="both"/>
        <w:rPr>
          <w:rFonts w:ascii="Arial" w:hAnsi="Arial" w:cs="Arial"/>
          <w:sz w:val="20"/>
          <w:szCs w:val="28"/>
        </w:rPr>
      </w:pPr>
      <w:r w:rsidRPr="004002AE">
        <w:rPr>
          <w:rFonts w:ascii="Arial" w:hAnsi="Arial" w:cs="Arial"/>
          <w:b/>
          <w:i/>
          <w:color w:val="000000" w:themeColor="text1"/>
          <w:sz w:val="20"/>
          <w:szCs w:val="28"/>
        </w:rPr>
        <w:t xml:space="preserve">  </w:t>
      </w:r>
      <w:r w:rsidR="00F05C51" w:rsidRPr="004002AE">
        <w:rPr>
          <w:rFonts w:ascii="Arial" w:hAnsi="Arial" w:cs="Arial"/>
          <w:b/>
          <w:i/>
          <w:color w:val="000000" w:themeColor="text1"/>
          <w:sz w:val="20"/>
          <w:szCs w:val="28"/>
        </w:rPr>
        <w:t>............. (omissis)</w:t>
      </w:r>
    </w:p>
    <w:p w14:paraId="33A8DC68" w14:textId="77777777" w:rsidR="00F05C51" w:rsidRDefault="00F05C51" w:rsidP="001A0DB4">
      <w:pPr>
        <w:jc w:val="both"/>
        <w:rPr>
          <w:rFonts w:ascii="Arial" w:hAnsi="Arial" w:cs="Arial"/>
          <w:sz w:val="28"/>
          <w:szCs w:val="28"/>
        </w:rPr>
      </w:pPr>
      <w:r w:rsidRPr="00F05C51">
        <w:rPr>
          <w:rFonts w:ascii="Arial" w:hAnsi="Arial" w:cs="Arial"/>
          <w:noProof/>
          <w:sz w:val="28"/>
          <w:szCs w:val="28"/>
          <w:lang w:eastAsia="pt-BR"/>
        </w:rPr>
        <w:drawing>
          <wp:inline distT="0" distB="0" distL="0" distR="0" wp14:anchorId="79DA3511" wp14:editId="4332C489">
            <wp:extent cx="4631056" cy="939521"/>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31159" cy="939542"/>
                    </a:xfrm>
                    <a:prstGeom prst="rect">
                      <a:avLst/>
                    </a:prstGeom>
                  </pic:spPr>
                </pic:pic>
              </a:graphicData>
            </a:graphic>
          </wp:inline>
        </w:drawing>
      </w:r>
    </w:p>
    <w:p w14:paraId="701C60DD" w14:textId="77777777" w:rsidR="00DC605D" w:rsidRDefault="00D43699" w:rsidP="004002AE">
      <w:pPr>
        <w:jc w:val="center"/>
        <w:rPr>
          <w:rFonts w:ascii="Arial" w:hAnsi="Arial" w:cs="Arial"/>
          <w:sz w:val="28"/>
          <w:szCs w:val="28"/>
        </w:rPr>
      </w:pPr>
      <w:r>
        <w:rPr>
          <w:rFonts w:ascii="Arial" w:hAnsi="Arial" w:cs="Arial"/>
          <w:noProof/>
          <w:sz w:val="28"/>
          <w:szCs w:val="28"/>
          <w:lang w:eastAsia="pt-BR"/>
        </w:rPr>
        <mc:AlternateContent>
          <mc:Choice Requires="wps">
            <w:drawing>
              <wp:anchor distT="0" distB="0" distL="114300" distR="114300" simplePos="0" relativeHeight="251662336" behindDoc="0" locked="0" layoutInCell="1" allowOverlap="1" wp14:anchorId="0DAAA340" wp14:editId="66457BCE">
                <wp:simplePos x="0" y="0"/>
                <wp:positionH relativeFrom="column">
                  <wp:posOffset>3761740</wp:posOffset>
                </wp:positionH>
                <wp:positionV relativeFrom="paragraph">
                  <wp:posOffset>967447</wp:posOffset>
                </wp:positionV>
                <wp:extent cx="868680" cy="4445"/>
                <wp:effectExtent l="0" t="114300" r="0" b="128905"/>
                <wp:wrapNone/>
                <wp:docPr id="26" name="Conector de seta reta 26"/>
                <wp:cNvGraphicFramePr/>
                <a:graphic xmlns:a="http://schemas.openxmlformats.org/drawingml/2006/main">
                  <a:graphicData uri="http://schemas.microsoft.com/office/word/2010/wordprocessingShape">
                    <wps:wsp>
                      <wps:cNvCnPr/>
                      <wps:spPr>
                        <a:xfrm flipH="1">
                          <a:off x="0" y="0"/>
                          <a:ext cx="868680" cy="444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80910B" id="Conector de seta reta 26" o:spid="_x0000_s1026" type="#_x0000_t32" style="position:absolute;margin-left:296.2pt;margin-top:76.2pt;width:68.4pt;height:.3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" strokecolor="red" strokeweight="2.25pt">
                <v:stroke endarrow="open"/>
              </v:shape>
            </w:pict>
          </mc:Fallback>
        </mc:AlternateContent>
      </w:r>
      <w:r w:rsidR="00DC605D" w:rsidRPr="00DC605D">
        <w:rPr>
          <w:rFonts w:ascii="Arial" w:hAnsi="Arial" w:cs="Arial"/>
          <w:noProof/>
          <w:sz w:val="28"/>
          <w:szCs w:val="28"/>
          <w:lang w:eastAsia="pt-BR"/>
        </w:rPr>
        <w:drawing>
          <wp:inline distT="0" distB="0" distL="0" distR="0" wp14:anchorId="12AB7876" wp14:editId="57390C8D">
            <wp:extent cx="1678074" cy="153285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86841" cy="1540863"/>
                    </a:xfrm>
                    <a:prstGeom prst="rect">
                      <a:avLst/>
                    </a:prstGeom>
                  </pic:spPr>
                </pic:pic>
              </a:graphicData>
            </a:graphic>
          </wp:inline>
        </w:drawing>
      </w:r>
    </w:p>
    <w:p w14:paraId="0BBCEB62" w14:textId="77777777" w:rsidR="00E411C1" w:rsidRDefault="00E411C1" w:rsidP="001A0DB4">
      <w:pPr>
        <w:jc w:val="both"/>
        <w:rPr>
          <w:rFonts w:ascii="Arial" w:hAnsi="Arial" w:cs="Arial"/>
          <w:sz w:val="28"/>
          <w:szCs w:val="28"/>
        </w:rPr>
      </w:pPr>
    </w:p>
    <w:p w14:paraId="699ED40F" w14:textId="77777777" w:rsidR="00E04228" w:rsidRDefault="00E411C1" w:rsidP="00E04228">
      <w:pPr>
        <w:jc w:val="both"/>
        <w:rPr>
          <w:rFonts w:ascii="Arial" w:hAnsi="Arial" w:cs="Arial"/>
          <w:b/>
          <w:color w:val="0000CC"/>
          <w:sz w:val="36"/>
          <w:szCs w:val="15"/>
        </w:rPr>
      </w:pPr>
      <w:r>
        <w:rPr>
          <w:rFonts w:ascii="Arial" w:hAnsi="Arial" w:cs="Arial"/>
          <w:sz w:val="28"/>
          <w:szCs w:val="28"/>
        </w:rPr>
        <w:lastRenderedPageBreak/>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Notadamente o abuso cometido pelo ilustre advogado </w:t>
      </w:r>
      <w:r w:rsidR="00E04228" w:rsidRPr="00E467B9">
        <w:rPr>
          <w:rFonts w:ascii="Arial" w:hAnsi="Arial" w:cs="Arial"/>
          <w:b/>
          <w:color w:val="0000CC"/>
          <w:sz w:val="36"/>
          <w:szCs w:val="15"/>
        </w:rPr>
        <w:t>Dr. LUCAS BEVILACQUA CABIANCA VIEIRA</w:t>
      </w:r>
      <w:r w:rsidR="00E04228">
        <w:rPr>
          <w:rFonts w:ascii="Arial" w:hAnsi="Arial" w:cs="Arial"/>
          <w:sz w:val="28"/>
          <w:szCs w:val="28"/>
        </w:rPr>
        <w:t>, pois</w:t>
      </w:r>
      <w:r>
        <w:rPr>
          <w:rFonts w:ascii="Arial" w:hAnsi="Arial" w:cs="Arial"/>
          <w:sz w:val="28"/>
          <w:szCs w:val="28"/>
        </w:rPr>
        <w:t xml:space="preserve"> </w:t>
      </w:r>
      <w:r w:rsidR="00E04228">
        <w:rPr>
          <w:rFonts w:ascii="Arial" w:hAnsi="Arial" w:cs="Arial"/>
          <w:sz w:val="28"/>
          <w:szCs w:val="28"/>
        </w:rPr>
        <w:t>se identificou</w:t>
      </w:r>
      <w:r>
        <w:rPr>
          <w:rFonts w:ascii="Arial" w:hAnsi="Arial" w:cs="Arial"/>
          <w:sz w:val="28"/>
          <w:szCs w:val="28"/>
        </w:rPr>
        <w:t xml:space="preserve"> </w:t>
      </w:r>
      <w:r w:rsidR="00186FC7">
        <w:rPr>
          <w:rFonts w:ascii="Arial" w:hAnsi="Arial" w:cs="Arial"/>
          <w:sz w:val="28"/>
          <w:szCs w:val="28"/>
        </w:rPr>
        <w:t xml:space="preserve">ilegalmente e </w:t>
      </w:r>
      <w:r>
        <w:rPr>
          <w:rFonts w:ascii="Arial" w:hAnsi="Arial" w:cs="Arial"/>
          <w:sz w:val="28"/>
          <w:szCs w:val="28"/>
        </w:rPr>
        <w:t xml:space="preserve">descaradamente como sendo </w:t>
      </w:r>
      <w:r w:rsidR="00E04228" w:rsidRPr="00E467B9">
        <w:rPr>
          <w:rFonts w:ascii="Arial" w:hAnsi="Arial" w:cs="Arial"/>
          <w:b/>
          <w:color w:val="0000CC"/>
          <w:sz w:val="36"/>
          <w:szCs w:val="15"/>
        </w:rPr>
        <w:t>PROCURADOR DO ESTADO DE GOIÁS</w:t>
      </w:r>
      <w:r w:rsidR="00E04228">
        <w:rPr>
          <w:rFonts w:ascii="Arial" w:hAnsi="Arial" w:cs="Arial"/>
          <w:b/>
          <w:color w:val="0000CC"/>
          <w:sz w:val="36"/>
          <w:szCs w:val="15"/>
        </w:rPr>
        <w:t xml:space="preserve"> </w:t>
      </w:r>
      <w:r w:rsidR="00E04228">
        <w:rPr>
          <w:rFonts w:ascii="Arial" w:hAnsi="Arial" w:cs="Arial"/>
          <w:sz w:val="28"/>
          <w:szCs w:val="15"/>
        </w:rPr>
        <w:t>e dessa forma evidenciando a nulidade absoluta dos atos que praticou</w:t>
      </w:r>
      <w:r w:rsidR="00E04228">
        <w:rPr>
          <w:rFonts w:ascii="Arial" w:hAnsi="Arial" w:cs="Arial"/>
          <w:b/>
          <w:color w:val="0000CC"/>
          <w:sz w:val="36"/>
          <w:szCs w:val="15"/>
        </w:rPr>
        <w:t>.</w:t>
      </w:r>
    </w:p>
    <w:p w14:paraId="0D3A2BE7" w14:textId="77777777" w:rsidR="001802BC" w:rsidRDefault="001802BC" w:rsidP="00E04228">
      <w:pPr>
        <w:jc w:val="both"/>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E a agressão não para por ai. Em fls. 844 o ilustre </w:t>
      </w:r>
      <w:r>
        <w:rPr>
          <w:rFonts w:ascii="Arial" w:hAnsi="Arial" w:cs="Arial"/>
          <w:sz w:val="28"/>
          <w:szCs w:val="28"/>
        </w:rPr>
        <w:t xml:space="preserve">advogado </w:t>
      </w:r>
      <w:r w:rsidRPr="00E467B9">
        <w:rPr>
          <w:rFonts w:ascii="Arial" w:hAnsi="Arial" w:cs="Arial"/>
          <w:b/>
          <w:color w:val="0000CC"/>
          <w:sz w:val="36"/>
          <w:szCs w:val="15"/>
        </w:rPr>
        <w:t>Dr. LUCAS BEVILACQUA CABIANCA VIEIRA</w:t>
      </w:r>
      <w:r>
        <w:rPr>
          <w:rFonts w:ascii="Arial" w:hAnsi="Arial" w:cs="Arial"/>
          <w:sz w:val="28"/>
          <w:szCs w:val="28"/>
        </w:rPr>
        <w:t xml:space="preserve">, se identificou ilegalmente como sendo </w:t>
      </w:r>
      <w:r w:rsidRPr="00E467B9">
        <w:rPr>
          <w:rFonts w:ascii="Arial" w:hAnsi="Arial" w:cs="Arial"/>
          <w:b/>
          <w:color w:val="0000CC"/>
          <w:sz w:val="36"/>
          <w:szCs w:val="15"/>
        </w:rPr>
        <w:t>PROCURADOR DO ESTADO DE GOIÁS</w:t>
      </w:r>
      <w:r>
        <w:rPr>
          <w:rFonts w:ascii="Arial" w:hAnsi="Arial" w:cs="Arial"/>
          <w:b/>
          <w:color w:val="0000CC"/>
          <w:sz w:val="36"/>
          <w:szCs w:val="15"/>
        </w:rPr>
        <w:t xml:space="preserve"> </w:t>
      </w:r>
      <w:r>
        <w:rPr>
          <w:rFonts w:ascii="Arial" w:hAnsi="Arial" w:cs="Arial"/>
          <w:sz w:val="28"/>
          <w:szCs w:val="15"/>
        </w:rPr>
        <w:t>e dessa forma evidenciando a nulidade absoluta dos atos que praticou:</w:t>
      </w:r>
    </w:p>
    <w:p w14:paraId="0BB2F857" w14:textId="77777777" w:rsidR="001802BC" w:rsidRDefault="001802BC" w:rsidP="00E04228">
      <w:pPr>
        <w:jc w:val="both"/>
        <w:rPr>
          <w:rFonts w:ascii="Arial" w:hAnsi="Arial" w:cs="Arial"/>
          <w:sz w:val="28"/>
          <w:szCs w:val="15"/>
        </w:rPr>
      </w:pPr>
      <w:r w:rsidRPr="001802BC">
        <w:rPr>
          <w:rFonts w:ascii="Arial" w:hAnsi="Arial" w:cs="Arial"/>
          <w:noProof/>
          <w:sz w:val="28"/>
          <w:szCs w:val="15"/>
          <w:lang w:eastAsia="pt-BR"/>
        </w:rPr>
        <w:drawing>
          <wp:inline distT="0" distB="0" distL="0" distR="0" wp14:anchorId="42A35437" wp14:editId="0EE29767">
            <wp:extent cx="5612130" cy="168275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1682750"/>
                    </a:xfrm>
                    <a:prstGeom prst="rect">
                      <a:avLst/>
                    </a:prstGeom>
                  </pic:spPr>
                </pic:pic>
              </a:graphicData>
            </a:graphic>
          </wp:inline>
        </w:drawing>
      </w:r>
    </w:p>
    <w:p w14:paraId="6BEDD6A7" w14:textId="77777777" w:rsidR="00D43699" w:rsidRPr="004002AE" w:rsidRDefault="00D43699" w:rsidP="00D43699">
      <w:pPr>
        <w:jc w:val="both"/>
        <w:rPr>
          <w:rFonts w:ascii="Arial" w:hAnsi="Arial" w:cs="Arial"/>
          <w:sz w:val="20"/>
          <w:szCs w:val="28"/>
        </w:rPr>
      </w:pPr>
      <w:r w:rsidRPr="004002AE">
        <w:rPr>
          <w:rFonts w:ascii="Arial" w:hAnsi="Arial" w:cs="Arial"/>
          <w:b/>
          <w:i/>
          <w:color w:val="000000" w:themeColor="text1"/>
          <w:sz w:val="20"/>
          <w:szCs w:val="28"/>
        </w:rPr>
        <w:t xml:space="preserve">  ............. (omissis)</w:t>
      </w:r>
    </w:p>
    <w:p w14:paraId="1E50B596" w14:textId="77777777" w:rsidR="000463CB" w:rsidRPr="001802BC" w:rsidRDefault="000463CB" w:rsidP="00E04228">
      <w:pPr>
        <w:jc w:val="both"/>
        <w:rPr>
          <w:rFonts w:ascii="Arial" w:hAnsi="Arial" w:cs="Arial"/>
          <w:sz w:val="28"/>
          <w:szCs w:val="15"/>
        </w:rPr>
      </w:pPr>
      <w:r>
        <w:rPr>
          <w:rFonts w:ascii="Arial" w:hAnsi="Arial" w:cs="Arial"/>
          <w:noProof/>
          <w:sz w:val="28"/>
          <w:szCs w:val="28"/>
          <w:lang w:eastAsia="pt-BR"/>
        </w:rPr>
        <mc:AlternateContent>
          <mc:Choice Requires="wps">
            <w:drawing>
              <wp:anchor distT="0" distB="0" distL="114300" distR="114300" simplePos="0" relativeHeight="251664384" behindDoc="0" locked="0" layoutInCell="1" allowOverlap="1" wp14:anchorId="25D70098" wp14:editId="443E8735">
                <wp:simplePos x="0" y="0"/>
                <wp:positionH relativeFrom="column">
                  <wp:posOffset>3761796</wp:posOffset>
                </wp:positionH>
                <wp:positionV relativeFrom="paragraph">
                  <wp:posOffset>2227580</wp:posOffset>
                </wp:positionV>
                <wp:extent cx="868680" cy="4445"/>
                <wp:effectExtent l="0" t="114300" r="0" b="128905"/>
                <wp:wrapNone/>
                <wp:docPr id="27" name="Conector de seta reta 27"/>
                <wp:cNvGraphicFramePr/>
                <a:graphic xmlns:a="http://schemas.openxmlformats.org/drawingml/2006/main">
                  <a:graphicData uri="http://schemas.microsoft.com/office/word/2010/wordprocessingShape">
                    <wps:wsp>
                      <wps:cNvCnPr/>
                      <wps:spPr>
                        <a:xfrm flipH="1">
                          <a:off x="0" y="0"/>
                          <a:ext cx="868680" cy="444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80CA44" id="Conector de seta reta 27" o:spid="_x0000_s1026" type="#_x0000_t32" style="position:absolute;margin-left:296.2pt;margin-top:175.4pt;width:68.4pt;height:.3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" strokecolor="red" strokeweight="2.25pt">
                <v:stroke endarrow="open"/>
              </v:shape>
            </w:pict>
          </mc:Fallback>
        </mc:AlternateContent>
      </w:r>
      <w:r w:rsidRPr="000463CB">
        <w:rPr>
          <w:rFonts w:ascii="Arial" w:hAnsi="Arial" w:cs="Arial"/>
          <w:noProof/>
          <w:sz w:val="28"/>
          <w:szCs w:val="15"/>
          <w:lang w:eastAsia="pt-BR"/>
        </w:rPr>
        <w:drawing>
          <wp:inline distT="0" distB="0" distL="0" distR="0" wp14:anchorId="2DD5DABD" wp14:editId="00356060">
            <wp:extent cx="5612130" cy="2896235"/>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896235"/>
                    </a:xfrm>
                    <a:prstGeom prst="rect">
                      <a:avLst/>
                    </a:prstGeom>
                  </pic:spPr>
                </pic:pic>
              </a:graphicData>
            </a:graphic>
          </wp:inline>
        </w:drawing>
      </w:r>
    </w:p>
    <w:p w14:paraId="19530B25" w14:textId="77777777" w:rsidR="00633B81" w:rsidRDefault="000E20E0"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Em cópia de decisão constante de fls. 863/865 </w:t>
      </w:r>
      <w:r w:rsidR="00C13577">
        <w:rPr>
          <w:rFonts w:ascii="Arial" w:hAnsi="Arial" w:cs="Arial"/>
          <w:sz w:val="28"/>
          <w:szCs w:val="15"/>
        </w:rPr>
        <w:t>transcrevemos a</w:t>
      </w:r>
      <w:r>
        <w:rPr>
          <w:rFonts w:ascii="Arial" w:hAnsi="Arial" w:cs="Arial"/>
          <w:sz w:val="28"/>
          <w:szCs w:val="15"/>
        </w:rPr>
        <w:t xml:space="preserve"> parte que trata em específico da atuação dos Procuradores do Estado de Goiás:</w:t>
      </w:r>
    </w:p>
    <w:p w14:paraId="21DF4124" w14:textId="77777777" w:rsidR="009E12EB" w:rsidRDefault="009E12EB" w:rsidP="008462D8">
      <w:pPr>
        <w:pStyle w:val="NormalWeb"/>
        <w:ind w:left="0"/>
        <w:rPr>
          <w:rFonts w:ascii="Arial" w:hAnsi="Arial" w:cs="Arial"/>
          <w:sz w:val="28"/>
          <w:szCs w:val="15"/>
        </w:rPr>
      </w:pPr>
    </w:p>
    <w:p w14:paraId="0CD2CC7C" w14:textId="77777777" w:rsidR="009E12EB" w:rsidRPr="00C13577" w:rsidRDefault="009E12EB" w:rsidP="00E066F4">
      <w:pPr>
        <w:pStyle w:val="NormalWeb"/>
        <w:ind w:left="567"/>
        <w:rPr>
          <w:rFonts w:ascii="Arial" w:hAnsi="Arial" w:cs="Arial"/>
          <w:b/>
          <w:i/>
          <w:sz w:val="32"/>
          <w:szCs w:val="15"/>
        </w:rPr>
      </w:pPr>
      <w:r w:rsidRPr="00C13577">
        <w:rPr>
          <w:rFonts w:ascii="Arial" w:hAnsi="Arial" w:cs="Arial"/>
          <w:b/>
          <w:i/>
          <w:sz w:val="32"/>
          <w:szCs w:val="15"/>
        </w:rPr>
        <w:tab/>
      </w:r>
      <w:r w:rsidRPr="00E066F4">
        <w:rPr>
          <w:rFonts w:ascii="Arial" w:hAnsi="Arial" w:cs="Arial"/>
          <w:b/>
          <w:i/>
          <w:sz w:val="28"/>
          <w:szCs w:val="15"/>
        </w:rPr>
        <w:tab/>
      </w:r>
      <w:r w:rsidRPr="00E066F4">
        <w:rPr>
          <w:rFonts w:ascii="Arial" w:hAnsi="Arial" w:cs="Arial"/>
          <w:b/>
          <w:i/>
          <w:sz w:val="28"/>
          <w:szCs w:val="15"/>
        </w:rPr>
        <w:tab/>
      </w:r>
      <w:r w:rsidRPr="00E066F4">
        <w:rPr>
          <w:rFonts w:ascii="Arial" w:hAnsi="Arial" w:cs="Arial"/>
          <w:b/>
          <w:i/>
          <w:sz w:val="28"/>
          <w:szCs w:val="15"/>
        </w:rPr>
        <w:tab/>
      </w:r>
      <w:r w:rsidR="00C13577" w:rsidRPr="00E066F4">
        <w:rPr>
          <w:rFonts w:ascii="Arial" w:hAnsi="Arial" w:cs="Arial"/>
          <w:b/>
          <w:i/>
          <w:sz w:val="28"/>
          <w:szCs w:val="15"/>
        </w:rPr>
        <w:t>“</w:t>
      </w:r>
      <w:r w:rsidRPr="00E066F4">
        <w:rPr>
          <w:rFonts w:ascii="Arial" w:hAnsi="Arial" w:cs="Arial"/>
          <w:b/>
          <w:i/>
          <w:sz w:val="28"/>
          <w:szCs w:val="15"/>
        </w:rPr>
        <w:t>Ausentes, portanto, os pressupostos legais da presente exceção de suspeição, declaro aptidão plena para presidir, processar e julgar a lide. Neste ato, decreto minha plena aptidão para presidir, processar e julgar o feito principal, denegando e rejeitando</w:t>
      </w:r>
      <w:r w:rsidR="000075C7" w:rsidRPr="00E066F4">
        <w:rPr>
          <w:rFonts w:ascii="Arial" w:hAnsi="Arial" w:cs="Arial"/>
          <w:b/>
          <w:i/>
          <w:sz w:val="28"/>
          <w:szCs w:val="15"/>
        </w:rPr>
        <w:t xml:space="preserve"> a imposição de suspeição. Assim sendo, recebo-a apenas para que seja julgada em definitivo pela instância “ad “quem”, remetendo por imposição do art. 40 do CPP cópias do presente “decisum” à OAB/DF, OAB/GO, para que livremente apurem a regularidade dos procuradores do Estado de Goiás</w:t>
      </w:r>
      <w:r w:rsidR="00335918" w:rsidRPr="00E066F4">
        <w:rPr>
          <w:rFonts w:ascii="Arial" w:hAnsi="Arial" w:cs="Arial"/>
          <w:b/>
          <w:i/>
          <w:sz w:val="28"/>
          <w:szCs w:val="15"/>
        </w:rPr>
        <w:t xml:space="preserve">, quanto </w:t>
      </w:r>
      <w:r w:rsidR="00350739" w:rsidRPr="00E066F4">
        <w:rPr>
          <w:rFonts w:ascii="Arial" w:hAnsi="Arial" w:cs="Arial"/>
          <w:b/>
          <w:i/>
          <w:sz w:val="28"/>
          <w:szCs w:val="15"/>
        </w:rPr>
        <w:t xml:space="preserve">às suas atuações funcionais que lançaram no feito, como servidores públicos e não como advogados, na forma que afirmam ser legítimos e também ao MPDFT (Procurador Geral de Justiça do DFT) para que livremente avalie a questão sob o “mister” da atuação dos procuradores como se advogados fossem e eventual conduta típica, uma vez </w:t>
      </w:r>
      <w:r w:rsidR="005417D5" w:rsidRPr="00E066F4">
        <w:rPr>
          <w:rFonts w:ascii="Arial" w:hAnsi="Arial" w:cs="Arial"/>
          <w:b/>
          <w:i/>
          <w:sz w:val="28"/>
          <w:szCs w:val="15"/>
        </w:rPr>
        <w:t xml:space="preserve">feitas as expedições ordenadas, suspendo o feito objeto da exceção na forma da lei da espécie e determino que remetam-se os autos ao Dr. Desembargador Presidente do Tribunal de Justiça </w:t>
      </w:r>
      <w:r w:rsidR="00C13577" w:rsidRPr="00E066F4">
        <w:rPr>
          <w:rFonts w:ascii="Arial" w:hAnsi="Arial" w:cs="Arial"/>
          <w:b/>
          <w:i/>
          <w:sz w:val="28"/>
          <w:szCs w:val="15"/>
        </w:rPr>
        <w:t>do Distrito Federal e Territórios para as providências cabíveis, na forma regimental, legal e constitucional.”</w:t>
      </w:r>
    </w:p>
    <w:p w14:paraId="0DFB72B0" w14:textId="77777777" w:rsidR="009E12EB" w:rsidRDefault="009E12EB" w:rsidP="008462D8">
      <w:pPr>
        <w:pStyle w:val="NormalWeb"/>
        <w:ind w:left="0"/>
        <w:rPr>
          <w:rFonts w:ascii="Arial" w:hAnsi="Arial" w:cs="Arial"/>
          <w:sz w:val="28"/>
          <w:szCs w:val="15"/>
        </w:rPr>
      </w:pPr>
    </w:p>
    <w:p w14:paraId="026B81EA" w14:textId="77777777" w:rsidR="00A93858" w:rsidRDefault="00A9385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Pr="00E066F4">
        <w:rPr>
          <w:rFonts w:ascii="Arial" w:hAnsi="Arial" w:cs="Arial"/>
          <w:sz w:val="28"/>
          <w:szCs w:val="15"/>
        </w:rPr>
        <w:t xml:space="preserve">E mesmo essa esclarecedora decisão/determinação não inibiu a atuação dos procuradores do Estado de Goiás que se acham superiores à lei e à ORDEM PÚBLICA conforme petição juntada em fls. </w:t>
      </w:r>
      <w:r w:rsidR="00D50648" w:rsidRPr="00E066F4">
        <w:rPr>
          <w:rFonts w:ascii="Arial" w:hAnsi="Arial" w:cs="Arial"/>
          <w:sz w:val="28"/>
          <w:szCs w:val="15"/>
        </w:rPr>
        <w:t>883</w:t>
      </w:r>
      <w:r w:rsidR="00E066F4">
        <w:rPr>
          <w:rFonts w:ascii="Arial" w:hAnsi="Arial" w:cs="Arial"/>
          <w:sz w:val="28"/>
          <w:szCs w:val="15"/>
        </w:rPr>
        <w:t xml:space="preserve"> utilizando o papel timbrado da procuradoria</w:t>
      </w:r>
      <w:r w:rsidR="00D50648" w:rsidRPr="00E066F4">
        <w:rPr>
          <w:rFonts w:ascii="Arial" w:hAnsi="Arial" w:cs="Arial"/>
          <w:sz w:val="28"/>
          <w:szCs w:val="15"/>
        </w:rPr>
        <w:t>:</w:t>
      </w:r>
    </w:p>
    <w:p w14:paraId="7163956B" w14:textId="77777777" w:rsidR="00A93858" w:rsidRDefault="00A93858" w:rsidP="008462D8">
      <w:pPr>
        <w:pStyle w:val="NormalWeb"/>
        <w:ind w:left="0"/>
        <w:rPr>
          <w:rFonts w:ascii="Arial" w:hAnsi="Arial" w:cs="Arial"/>
          <w:sz w:val="28"/>
          <w:szCs w:val="15"/>
        </w:rPr>
      </w:pPr>
    </w:p>
    <w:p w14:paraId="1468188C" w14:textId="77777777" w:rsidR="00A93858" w:rsidRDefault="00A93858" w:rsidP="00D50648">
      <w:pPr>
        <w:pStyle w:val="NormalWeb"/>
        <w:ind w:left="0"/>
        <w:jc w:val="center"/>
        <w:rPr>
          <w:rFonts w:ascii="Arial" w:hAnsi="Arial" w:cs="Arial"/>
          <w:sz w:val="28"/>
          <w:szCs w:val="15"/>
        </w:rPr>
      </w:pPr>
      <w:r w:rsidRPr="00A93858">
        <w:rPr>
          <w:rFonts w:ascii="Arial" w:hAnsi="Arial" w:cs="Arial"/>
          <w:noProof/>
          <w:sz w:val="28"/>
          <w:szCs w:val="15"/>
        </w:rPr>
        <w:drawing>
          <wp:inline distT="0" distB="0" distL="0" distR="0" wp14:anchorId="1ABF02F1" wp14:editId="2CE096A5">
            <wp:extent cx="2084833" cy="9144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86330" cy="915057"/>
                    </a:xfrm>
                    <a:prstGeom prst="rect">
                      <a:avLst/>
                    </a:prstGeom>
                  </pic:spPr>
                </pic:pic>
              </a:graphicData>
            </a:graphic>
          </wp:inline>
        </w:drawing>
      </w:r>
    </w:p>
    <w:p w14:paraId="788261D6" w14:textId="77777777" w:rsidR="000E20E0" w:rsidRDefault="00D5064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O Estado de Goiás não é parte no processo assim como é proibido à PROCURADORIA GERAL DO ESTADO atua</w:t>
      </w:r>
      <w:r w:rsidR="003C485C">
        <w:rPr>
          <w:rFonts w:ascii="Arial" w:hAnsi="Arial" w:cs="Arial"/>
          <w:sz w:val="28"/>
          <w:szCs w:val="15"/>
        </w:rPr>
        <w:t>r</w:t>
      </w:r>
      <w:r>
        <w:rPr>
          <w:rFonts w:ascii="Arial" w:hAnsi="Arial" w:cs="Arial"/>
          <w:sz w:val="28"/>
          <w:szCs w:val="15"/>
        </w:rPr>
        <w:t xml:space="preserve"> no feito via de seus procuradores.</w:t>
      </w:r>
    </w:p>
    <w:p w14:paraId="3CF04AAD" w14:textId="77777777" w:rsidR="00D50648" w:rsidRDefault="00D50648" w:rsidP="008462D8">
      <w:pPr>
        <w:pStyle w:val="NormalWeb"/>
        <w:ind w:left="0"/>
        <w:rPr>
          <w:rFonts w:ascii="Arial" w:hAnsi="Arial" w:cs="Arial"/>
          <w:sz w:val="28"/>
          <w:szCs w:val="15"/>
        </w:rPr>
      </w:pPr>
    </w:p>
    <w:p w14:paraId="696D931B" w14:textId="77777777" w:rsidR="00D50648" w:rsidRDefault="00D50648" w:rsidP="008462D8">
      <w:pPr>
        <w:pStyle w:val="NormalWeb"/>
        <w:ind w:left="0"/>
        <w:rPr>
          <w:rFonts w:ascii="Arial" w:hAnsi="Arial" w:cs="Arial"/>
          <w:sz w:val="28"/>
          <w:szCs w:val="15"/>
        </w:rPr>
      </w:pPr>
    </w:p>
    <w:p w14:paraId="2BB15EDB" w14:textId="77777777" w:rsidR="00D50648" w:rsidRDefault="00664FE3" w:rsidP="008462D8">
      <w:pPr>
        <w:pStyle w:val="NormalWeb"/>
        <w:ind w:left="0"/>
        <w:rPr>
          <w:rFonts w:ascii="Arial" w:hAnsi="Arial" w:cs="Arial"/>
          <w:noProof/>
          <w:sz w:val="28"/>
          <w:szCs w:val="15"/>
        </w:rPr>
      </w:pPr>
      <w:r>
        <w:rPr>
          <w:rFonts w:ascii="Arial" w:hAnsi="Arial" w:cs="Arial"/>
          <w:noProof/>
          <w:sz w:val="28"/>
          <w:szCs w:val="15"/>
        </w:rPr>
        <w:tab/>
      </w:r>
      <w:r>
        <w:rPr>
          <w:rFonts w:ascii="Arial" w:hAnsi="Arial" w:cs="Arial"/>
          <w:noProof/>
          <w:sz w:val="28"/>
          <w:szCs w:val="15"/>
        </w:rPr>
        <w:tab/>
      </w:r>
      <w:r>
        <w:rPr>
          <w:rFonts w:ascii="Arial" w:hAnsi="Arial" w:cs="Arial"/>
          <w:noProof/>
          <w:sz w:val="28"/>
          <w:szCs w:val="15"/>
        </w:rPr>
        <w:tab/>
      </w:r>
      <w:r>
        <w:rPr>
          <w:rFonts w:ascii="Arial" w:hAnsi="Arial" w:cs="Arial"/>
          <w:noProof/>
          <w:sz w:val="28"/>
          <w:szCs w:val="15"/>
        </w:rPr>
        <w:tab/>
        <w:t xml:space="preserve">Em fls. 945/957 foi juntada cópia de Recurso Especial interposto pela executada em sede de embargos à presente </w:t>
      </w:r>
      <w:r>
        <w:rPr>
          <w:rFonts w:ascii="Arial" w:hAnsi="Arial" w:cs="Arial"/>
          <w:noProof/>
          <w:sz w:val="28"/>
          <w:szCs w:val="15"/>
        </w:rPr>
        <w:lastRenderedPageBreak/>
        <w:t>execução (autos nº 2013.01.1.158613-5)</w:t>
      </w:r>
      <w:r w:rsidR="00C15ED9">
        <w:rPr>
          <w:rFonts w:ascii="Arial" w:hAnsi="Arial" w:cs="Arial"/>
          <w:noProof/>
          <w:sz w:val="28"/>
          <w:szCs w:val="15"/>
        </w:rPr>
        <w:t xml:space="preserve"> do qual reproduzimos o </w:t>
      </w:r>
      <w:r w:rsidR="00C15ED9" w:rsidRPr="00440245">
        <w:rPr>
          <w:rFonts w:ascii="Arial" w:hAnsi="Arial" w:cs="Arial"/>
          <w:b/>
          <w:noProof/>
          <w:sz w:val="36"/>
          <w:szCs w:val="15"/>
        </w:rPr>
        <w:t>permanente e impune ilícito</w:t>
      </w:r>
      <w:r w:rsidR="00C15ED9">
        <w:rPr>
          <w:rFonts w:ascii="Arial" w:hAnsi="Arial" w:cs="Arial"/>
          <w:noProof/>
          <w:sz w:val="28"/>
          <w:szCs w:val="15"/>
        </w:rPr>
        <w:t xml:space="preserve">: </w:t>
      </w:r>
    </w:p>
    <w:p w14:paraId="4E90CE8D" w14:textId="77777777" w:rsidR="00664FE3" w:rsidRDefault="00C15ED9" w:rsidP="008462D8">
      <w:pPr>
        <w:pStyle w:val="NormalWeb"/>
        <w:ind w:left="0"/>
        <w:rPr>
          <w:rFonts w:ascii="Arial" w:hAnsi="Arial" w:cs="Arial"/>
          <w:sz w:val="28"/>
          <w:szCs w:val="15"/>
        </w:rPr>
      </w:pPr>
      <w:r>
        <w:rPr>
          <w:rFonts w:ascii="Arial" w:hAnsi="Arial" w:cs="Arial"/>
          <w:noProof/>
          <w:sz w:val="28"/>
          <w:szCs w:val="15"/>
        </w:rPr>
        <mc:AlternateContent>
          <mc:Choice Requires="wps">
            <w:drawing>
              <wp:anchor distT="0" distB="0" distL="114300" distR="114300" simplePos="0" relativeHeight="251665408" behindDoc="0" locked="0" layoutInCell="1" allowOverlap="1" wp14:anchorId="3EFFF78E" wp14:editId="7CC8E497">
                <wp:simplePos x="0" y="0"/>
                <wp:positionH relativeFrom="column">
                  <wp:posOffset>2435623</wp:posOffset>
                </wp:positionH>
                <wp:positionV relativeFrom="paragraph">
                  <wp:posOffset>929228</wp:posOffset>
                </wp:positionV>
                <wp:extent cx="1205802" cy="633046"/>
                <wp:effectExtent l="38100" t="38100" r="33020" b="53340"/>
                <wp:wrapNone/>
                <wp:docPr id="40" name="Conector de seta reta 40"/>
                <wp:cNvGraphicFramePr/>
                <a:graphic xmlns:a="http://schemas.openxmlformats.org/drawingml/2006/main">
                  <a:graphicData uri="http://schemas.microsoft.com/office/word/2010/wordprocessingShape">
                    <wps:wsp>
                      <wps:cNvCnPr/>
                      <wps:spPr>
                        <a:xfrm flipH="1">
                          <a:off x="0" y="0"/>
                          <a:ext cx="1205802" cy="633046"/>
                        </a:xfrm>
                        <a:prstGeom prst="straightConnector1">
                          <a:avLst/>
                        </a:prstGeom>
                        <a:ln w="762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F70BD" id="Conector de seta reta 40" o:spid="_x0000_s1026" type="#_x0000_t32" style="position:absolute;margin-left:191.8pt;margin-top:73.15pt;width:94.95pt;height:49.8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" strokecolor="red" strokeweight="6pt">
                <v:stroke endarrow="open"/>
              </v:shape>
            </w:pict>
          </mc:Fallback>
        </mc:AlternateContent>
      </w:r>
      <w:r w:rsidR="00664FE3" w:rsidRPr="00664FE3">
        <w:rPr>
          <w:rFonts w:ascii="Arial" w:hAnsi="Arial" w:cs="Arial"/>
          <w:noProof/>
          <w:sz w:val="28"/>
          <w:szCs w:val="15"/>
        </w:rPr>
        <w:drawing>
          <wp:inline distT="0" distB="0" distL="0" distR="0" wp14:anchorId="41F6652C" wp14:editId="24942D9D">
            <wp:extent cx="2546350" cy="2014694"/>
            <wp:effectExtent l="0" t="0" r="635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47013" cy="2015218"/>
                    </a:xfrm>
                    <a:prstGeom prst="rect">
                      <a:avLst/>
                    </a:prstGeom>
                  </pic:spPr>
                </pic:pic>
              </a:graphicData>
            </a:graphic>
          </wp:inline>
        </w:drawing>
      </w:r>
    </w:p>
    <w:p w14:paraId="2450CCA5" w14:textId="77777777" w:rsidR="00C15ED9" w:rsidRDefault="008462D8" w:rsidP="008462D8">
      <w:pPr>
        <w:pStyle w:val="NormalWeb"/>
        <w:ind w:left="0"/>
        <w:rPr>
          <w:rFonts w:ascii="Arial" w:hAnsi="Arial" w:cs="Arial"/>
          <w:sz w:val="28"/>
          <w:szCs w:val="15"/>
        </w:rPr>
      </w:pPr>
      <w:r>
        <w:rPr>
          <w:rFonts w:ascii="Arial" w:hAnsi="Arial" w:cs="Arial"/>
          <w:sz w:val="28"/>
          <w:szCs w:val="15"/>
        </w:rPr>
        <w:tab/>
      </w:r>
    </w:p>
    <w:p w14:paraId="4AC78C1D" w14:textId="77777777" w:rsidR="00C15ED9" w:rsidRPr="00352D24" w:rsidRDefault="00352D24" w:rsidP="00352D24">
      <w:pPr>
        <w:pStyle w:val="NormalWeb"/>
        <w:pBdr>
          <w:top w:val="single" w:sz="4" w:space="1" w:color="auto"/>
          <w:left w:val="single" w:sz="4" w:space="4" w:color="auto"/>
          <w:bottom w:val="single" w:sz="4" w:space="1" w:color="auto"/>
          <w:right w:val="single" w:sz="4" w:space="4" w:color="auto"/>
        </w:pBdr>
        <w:shd w:val="clear" w:color="auto" w:fill="FFFF00"/>
        <w:ind w:left="0"/>
        <w:rPr>
          <w:rFonts w:ascii="Arial" w:hAnsi="Arial" w:cs="Arial"/>
          <w:b/>
          <w:sz w:val="28"/>
          <w:szCs w:val="15"/>
        </w:rPr>
      </w:pPr>
      <w:r w:rsidRPr="00352D24">
        <w:rPr>
          <w:rFonts w:ascii="Arial" w:hAnsi="Arial" w:cs="Arial"/>
          <w:b/>
          <w:sz w:val="28"/>
          <w:szCs w:val="15"/>
        </w:rPr>
        <w:t>O VALOR DA EXECUÇÃO:</w:t>
      </w:r>
    </w:p>
    <w:p w14:paraId="64571AE3" w14:textId="77777777" w:rsidR="00352D24" w:rsidRDefault="00352D24" w:rsidP="008462D8">
      <w:pPr>
        <w:pStyle w:val="NormalWeb"/>
        <w:ind w:left="0"/>
        <w:rPr>
          <w:rFonts w:ascii="Arial" w:hAnsi="Arial" w:cs="Arial"/>
          <w:sz w:val="28"/>
          <w:szCs w:val="15"/>
        </w:rPr>
      </w:pPr>
    </w:p>
    <w:p w14:paraId="7CAF54F2" w14:textId="77777777" w:rsidR="00352D24" w:rsidRDefault="00352D24"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Em </w:t>
      </w:r>
      <w:r w:rsidR="007F0577">
        <w:rPr>
          <w:rFonts w:ascii="Arial" w:hAnsi="Arial" w:cs="Arial"/>
          <w:sz w:val="28"/>
          <w:szCs w:val="15"/>
        </w:rPr>
        <w:t xml:space="preserve">Vossa </w:t>
      </w:r>
      <w:r>
        <w:rPr>
          <w:rFonts w:ascii="Arial" w:hAnsi="Arial" w:cs="Arial"/>
          <w:sz w:val="28"/>
          <w:szCs w:val="15"/>
        </w:rPr>
        <w:t xml:space="preserve">decisão interlocutória de </w:t>
      </w:r>
      <w:r w:rsidRPr="00CF48FA">
        <w:rPr>
          <w:rFonts w:ascii="Arial" w:hAnsi="Arial" w:cs="Arial"/>
          <w:b/>
          <w:color w:val="0000CC"/>
          <w:sz w:val="32"/>
          <w:szCs w:val="15"/>
        </w:rPr>
        <w:t>fls. 978/978verso</w:t>
      </w:r>
      <w:r>
        <w:rPr>
          <w:rFonts w:ascii="Arial" w:hAnsi="Arial" w:cs="Arial"/>
          <w:sz w:val="28"/>
          <w:szCs w:val="15"/>
        </w:rPr>
        <w:t xml:space="preserve"> ficou assim consignado</w:t>
      </w:r>
      <w:r w:rsidR="00015EDB">
        <w:rPr>
          <w:rFonts w:ascii="Arial" w:hAnsi="Arial" w:cs="Arial"/>
          <w:sz w:val="28"/>
          <w:szCs w:val="15"/>
        </w:rPr>
        <w:t xml:space="preserve"> (ora transcrito)</w:t>
      </w:r>
      <w:r>
        <w:rPr>
          <w:rFonts w:ascii="Arial" w:hAnsi="Arial" w:cs="Arial"/>
          <w:sz w:val="28"/>
          <w:szCs w:val="15"/>
        </w:rPr>
        <w:t>:</w:t>
      </w:r>
    </w:p>
    <w:p w14:paraId="6D5AC9FD" w14:textId="77777777" w:rsidR="00015EDB" w:rsidRPr="00AB7D05" w:rsidRDefault="00015EDB" w:rsidP="00AB7D05">
      <w:pPr>
        <w:pStyle w:val="NormalWeb"/>
        <w:ind w:left="1134"/>
        <w:rPr>
          <w:rFonts w:ascii="Arial" w:hAnsi="Arial" w:cs="Arial"/>
          <w:b/>
          <w:i/>
          <w:sz w:val="32"/>
          <w:szCs w:val="15"/>
        </w:rPr>
      </w:pPr>
      <w:r w:rsidRPr="00AB7D05">
        <w:rPr>
          <w:rFonts w:ascii="Arial" w:hAnsi="Arial" w:cs="Arial"/>
          <w:b/>
          <w:i/>
          <w:sz w:val="32"/>
          <w:szCs w:val="15"/>
        </w:rPr>
        <w:t>“Acolho a manifestação do exequente às fls. 868/880, que esmiuçou os cálculos de atualização feitos em adequação à sentença proferida nos embargos, ao passo que é evidente o equívoco com que laborou a Contadoria Judicial nos cálculos apresentado às fls. 856/860, que olvidou do determinado na sentença proferida, a qual determinou, tão somente, a extirpação</w:t>
      </w:r>
      <w:r w:rsidR="00FA1BF1" w:rsidRPr="00AB7D05">
        <w:rPr>
          <w:rFonts w:ascii="Arial" w:hAnsi="Arial" w:cs="Arial"/>
          <w:b/>
          <w:i/>
          <w:sz w:val="32"/>
          <w:szCs w:val="15"/>
        </w:rPr>
        <w:t xml:space="preserve"> da capitalização de juros. Não poderia a Contadoria mudar o que foi mantido na sentença, nem o executado afirmar que a sentença excluiu os juros remuneratórios, quando desde a petição inicial são cobrados, e a sentença nada modificou nesse tocante.</w:t>
      </w:r>
      <w:r w:rsidR="00F739AC" w:rsidRPr="00AB7D05">
        <w:rPr>
          <w:rFonts w:ascii="Arial" w:hAnsi="Arial" w:cs="Arial"/>
          <w:b/>
          <w:i/>
          <w:sz w:val="32"/>
          <w:szCs w:val="15"/>
        </w:rPr>
        <w:t xml:space="preserve"> </w:t>
      </w:r>
    </w:p>
    <w:p w14:paraId="4F03D556" w14:textId="77777777" w:rsidR="00F739AC" w:rsidRPr="00AB7D05" w:rsidRDefault="00F739AC" w:rsidP="00AB7D05">
      <w:pPr>
        <w:pStyle w:val="NormalWeb"/>
        <w:ind w:left="1134"/>
        <w:rPr>
          <w:rFonts w:ascii="Arial" w:hAnsi="Arial" w:cs="Arial"/>
          <w:b/>
          <w:i/>
          <w:sz w:val="32"/>
          <w:szCs w:val="15"/>
        </w:rPr>
      </w:pPr>
      <w:r w:rsidRPr="00AB7D05">
        <w:rPr>
          <w:rFonts w:ascii="Arial" w:hAnsi="Arial" w:cs="Arial"/>
          <w:b/>
          <w:i/>
          <w:sz w:val="32"/>
          <w:szCs w:val="15"/>
        </w:rPr>
        <w:t>Recebo, portanto, como correto, o valor apontado como devido pelo executado às fls. 880.”</w:t>
      </w:r>
    </w:p>
    <w:p w14:paraId="611C29C5" w14:textId="77777777" w:rsidR="00F739AC" w:rsidRDefault="00F739AC" w:rsidP="008462D8">
      <w:pPr>
        <w:pStyle w:val="NormalWeb"/>
        <w:ind w:left="0"/>
        <w:rPr>
          <w:rFonts w:ascii="Arial" w:hAnsi="Arial" w:cs="Arial"/>
          <w:sz w:val="28"/>
          <w:szCs w:val="15"/>
        </w:rPr>
      </w:pPr>
    </w:p>
    <w:p w14:paraId="107B4921" w14:textId="77777777" w:rsidR="00FA1BF1" w:rsidRDefault="00FA1BF1" w:rsidP="008462D8">
      <w:pPr>
        <w:pStyle w:val="NormalWeb"/>
        <w:ind w:left="0"/>
        <w:rPr>
          <w:rFonts w:ascii="Arial" w:hAnsi="Arial" w:cs="Arial"/>
          <w:sz w:val="28"/>
          <w:szCs w:val="15"/>
        </w:rPr>
      </w:pPr>
    </w:p>
    <w:p w14:paraId="64B1334E" w14:textId="77777777" w:rsidR="00352D24" w:rsidRDefault="00352D24" w:rsidP="008462D8">
      <w:pPr>
        <w:pStyle w:val="NormalWeb"/>
        <w:ind w:left="0"/>
        <w:rPr>
          <w:rFonts w:ascii="Arial" w:hAnsi="Arial" w:cs="Arial"/>
          <w:sz w:val="28"/>
          <w:szCs w:val="15"/>
        </w:rPr>
      </w:pPr>
    </w:p>
    <w:p w14:paraId="7D0A19A3" w14:textId="77777777" w:rsidR="00F62465" w:rsidRDefault="00D87C3E" w:rsidP="008462D8">
      <w:pPr>
        <w:pStyle w:val="NormalWeb"/>
        <w:ind w:left="0"/>
        <w:rPr>
          <w:rFonts w:ascii="Arial" w:hAnsi="Arial" w:cs="Arial"/>
          <w:sz w:val="28"/>
          <w:szCs w:val="15"/>
        </w:rPr>
      </w:pPr>
      <w:r>
        <w:rPr>
          <w:rFonts w:ascii="Arial" w:hAnsi="Arial" w:cs="Arial"/>
          <w:sz w:val="28"/>
          <w:szCs w:val="15"/>
        </w:rPr>
        <w:lastRenderedPageBreak/>
        <w:tab/>
      </w:r>
      <w:r>
        <w:rPr>
          <w:rFonts w:ascii="Arial" w:hAnsi="Arial" w:cs="Arial"/>
          <w:sz w:val="28"/>
          <w:szCs w:val="15"/>
        </w:rPr>
        <w:tab/>
      </w:r>
      <w:r>
        <w:rPr>
          <w:rFonts w:ascii="Arial" w:hAnsi="Arial" w:cs="Arial"/>
          <w:sz w:val="28"/>
          <w:szCs w:val="15"/>
        </w:rPr>
        <w:tab/>
      </w:r>
      <w:r>
        <w:rPr>
          <w:rFonts w:ascii="Arial" w:hAnsi="Arial" w:cs="Arial"/>
          <w:sz w:val="28"/>
          <w:szCs w:val="15"/>
        </w:rPr>
        <w:tab/>
      </w:r>
      <w:r w:rsidR="00AB7D05">
        <w:rPr>
          <w:rFonts w:ascii="Arial" w:hAnsi="Arial" w:cs="Arial"/>
          <w:sz w:val="28"/>
          <w:szCs w:val="15"/>
        </w:rPr>
        <w:t xml:space="preserve">No </w:t>
      </w:r>
      <w:r w:rsidR="00AB7D05" w:rsidRPr="00CF48FA">
        <w:rPr>
          <w:rFonts w:ascii="Arial" w:hAnsi="Arial" w:cs="Arial"/>
          <w:b/>
          <w:color w:val="0000CC"/>
          <w:sz w:val="32"/>
          <w:szCs w:val="15"/>
          <w:u w:val="single"/>
        </w:rPr>
        <w:t>ALVARÁ</w:t>
      </w:r>
      <w:r w:rsidR="00AB7D05">
        <w:rPr>
          <w:rFonts w:ascii="Arial" w:hAnsi="Arial" w:cs="Arial"/>
          <w:sz w:val="28"/>
          <w:szCs w:val="15"/>
        </w:rPr>
        <w:t xml:space="preserve"> </w:t>
      </w:r>
      <w:r w:rsidR="0026750B">
        <w:rPr>
          <w:rFonts w:ascii="Arial" w:hAnsi="Arial" w:cs="Arial"/>
          <w:sz w:val="28"/>
          <w:szCs w:val="15"/>
        </w:rPr>
        <w:t xml:space="preserve">de fls. 984, de 13/06/2016 </w:t>
      </w:r>
      <w:r w:rsidR="00AB7D05">
        <w:rPr>
          <w:rFonts w:ascii="Arial" w:hAnsi="Arial" w:cs="Arial"/>
          <w:sz w:val="28"/>
          <w:szCs w:val="15"/>
        </w:rPr>
        <w:t xml:space="preserve">expedido </w:t>
      </w:r>
      <w:r w:rsidR="004663D4">
        <w:rPr>
          <w:rFonts w:ascii="Arial" w:hAnsi="Arial" w:cs="Arial"/>
          <w:sz w:val="28"/>
          <w:szCs w:val="15"/>
        </w:rPr>
        <w:t xml:space="preserve">por Vossa Excelência </w:t>
      </w:r>
      <w:r w:rsidR="00AB7D05">
        <w:rPr>
          <w:rFonts w:ascii="Arial" w:hAnsi="Arial" w:cs="Arial"/>
          <w:sz w:val="28"/>
          <w:szCs w:val="15"/>
        </w:rPr>
        <w:t>ficou expresso: (transcrição parcial</w:t>
      </w:r>
      <w:r w:rsidR="00DE5B37">
        <w:rPr>
          <w:rFonts w:ascii="Arial" w:hAnsi="Arial" w:cs="Arial"/>
          <w:sz w:val="28"/>
          <w:szCs w:val="15"/>
        </w:rPr>
        <w:t xml:space="preserve"> com nossos grifos</w:t>
      </w:r>
      <w:r w:rsidR="00AB7D05">
        <w:rPr>
          <w:rFonts w:ascii="Arial" w:hAnsi="Arial" w:cs="Arial"/>
          <w:sz w:val="28"/>
          <w:szCs w:val="15"/>
        </w:rPr>
        <w:t>)</w:t>
      </w:r>
      <w:r w:rsidR="00EC0943">
        <w:rPr>
          <w:rFonts w:ascii="Arial" w:hAnsi="Arial" w:cs="Arial"/>
          <w:sz w:val="28"/>
          <w:szCs w:val="15"/>
        </w:rPr>
        <w:t>:</w:t>
      </w:r>
    </w:p>
    <w:p w14:paraId="07868E69" w14:textId="77777777" w:rsidR="00EC0943" w:rsidRDefault="00EC0943" w:rsidP="008462D8">
      <w:pPr>
        <w:pStyle w:val="NormalWeb"/>
        <w:ind w:left="0"/>
        <w:rPr>
          <w:rFonts w:ascii="Arial" w:hAnsi="Arial" w:cs="Arial"/>
          <w:sz w:val="28"/>
          <w:szCs w:val="15"/>
        </w:rPr>
      </w:pPr>
    </w:p>
    <w:p w14:paraId="5011FFED" w14:textId="77777777" w:rsidR="00AB7D05" w:rsidRPr="00EC0943" w:rsidRDefault="00AB7D05" w:rsidP="00EC0943">
      <w:pPr>
        <w:pStyle w:val="NormalWeb"/>
        <w:ind w:left="1134"/>
        <w:rPr>
          <w:rFonts w:ascii="Arial" w:hAnsi="Arial" w:cs="Arial"/>
          <w:b/>
          <w:i/>
          <w:sz w:val="32"/>
          <w:szCs w:val="15"/>
        </w:rPr>
      </w:pPr>
      <w:r w:rsidRPr="00EC0943">
        <w:rPr>
          <w:rFonts w:ascii="Arial" w:hAnsi="Arial" w:cs="Arial"/>
          <w:b/>
          <w:i/>
          <w:sz w:val="32"/>
          <w:szCs w:val="15"/>
        </w:rPr>
        <w:t>“AUTORIZA o (a) Sr. (a) Gerente da CAIXA ECONÔMICA FEDERAL</w:t>
      </w:r>
      <w:r w:rsidR="00DA6C31" w:rsidRPr="00EC0943">
        <w:rPr>
          <w:rFonts w:ascii="Arial" w:hAnsi="Arial" w:cs="Arial"/>
          <w:b/>
          <w:i/>
          <w:sz w:val="32"/>
          <w:szCs w:val="15"/>
        </w:rPr>
        <w:t xml:space="preserve">, AG. 1039, localizada no TJDFT, bloco A, térreo, das </w:t>
      </w:r>
      <w:r w:rsidR="000A1378" w:rsidRPr="00EC0943">
        <w:rPr>
          <w:rFonts w:ascii="Arial" w:hAnsi="Arial" w:cs="Arial"/>
          <w:b/>
          <w:i/>
          <w:sz w:val="32"/>
          <w:szCs w:val="15"/>
        </w:rPr>
        <w:t xml:space="preserve">12h às 17h, ou a que suas vezes fizer, ENTREGAR a JORE ALBERTO MARTINS PENTIADO, CPF N. 313.344.076-49, neste ato representado pela Dra. MARIA CLARA ROSA DE OLIVEIRA MARTINS PENTIADO, OAB/DF 34.018, com procuração às fls. 25, com poderes para receber e dar quitação, a importância de </w:t>
      </w:r>
      <w:r w:rsidR="000A1378" w:rsidRPr="004663D4">
        <w:rPr>
          <w:rFonts w:ascii="Arial" w:hAnsi="Arial" w:cs="Arial"/>
          <w:b/>
          <w:i/>
          <w:color w:val="FF0000"/>
          <w:sz w:val="40"/>
          <w:szCs w:val="15"/>
        </w:rPr>
        <w:t>R$ 1.369.968,55</w:t>
      </w:r>
      <w:r w:rsidR="000A1378" w:rsidRPr="004663D4">
        <w:rPr>
          <w:rFonts w:ascii="Arial" w:hAnsi="Arial" w:cs="Arial"/>
          <w:b/>
          <w:i/>
          <w:color w:val="FF0000"/>
          <w:sz w:val="36"/>
          <w:szCs w:val="15"/>
        </w:rPr>
        <w:t xml:space="preserve"> </w:t>
      </w:r>
      <w:r w:rsidR="000A1378" w:rsidRPr="00EC0943">
        <w:rPr>
          <w:rFonts w:ascii="Arial" w:hAnsi="Arial" w:cs="Arial"/>
          <w:b/>
          <w:i/>
          <w:sz w:val="32"/>
          <w:szCs w:val="15"/>
        </w:rPr>
        <w:t xml:space="preserve">(hum milhão, trezentos e sessenta e nove mil, novecentos e sessenta e oito reais e cinquenta e cinco centavos), </w:t>
      </w:r>
      <w:r w:rsidR="000A1378" w:rsidRPr="00DE5B37">
        <w:rPr>
          <w:rFonts w:ascii="Arial" w:hAnsi="Arial" w:cs="Arial"/>
          <w:b/>
          <w:i/>
          <w:color w:val="FF0000"/>
          <w:sz w:val="40"/>
          <w:szCs w:val="15"/>
        </w:rPr>
        <w:t>mais os acréscimos legais, a partir de 25/09/2014</w:t>
      </w:r>
      <w:r w:rsidR="000A1378" w:rsidRPr="00EC0943">
        <w:rPr>
          <w:rFonts w:ascii="Arial" w:hAnsi="Arial" w:cs="Arial"/>
          <w:b/>
          <w:i/>
          <w:sz w:val="32"/>
          <w:szCs w:val="15"/>
        </w:rPr>
        <w:t>, depositada à disposição deste Juízo, na conta denominada “</w:t>
      </w:r>
      <w:r w:rsidR="00EC0943" w:rsidRPr="00EC0943">
        <w:rPr>
          <w:rFonts w:ascii="Arial" w:hAnsi="Arial" w:cs="Arial"/>
          <w:b/>
          <w:i/>
          <w:sz w:val="32"/>
          <w:szCs w:val="15"/>
        </w:rPr>
        <w:t>Depósito Judicial”.</w:t>
      </w:r>
    </w:p>
    <w:p w14:paraId="5D940043" w14:textId="77777777" w:rsidR="00D87C3E" w:rsidRDefault="00D87C3E" w:rsidP="008462D8">
      <w:pPr>
        <w:pStyle w:val="NormalWeb"/>
        <w:ind w:left="0"/>
        <w:rPr>
          <w:rFonts w:ascii="Arial" w:hAnsi="Arial" w:cs="Arial"/>
          <w:sz w:val="28"/>
          <w:szCs w:val="15"/>
        </w:rPr>
      </w:pPr>
    </w:p>
    <w:p w14:paraId="11DAEA07" w14:textId="77777777" w:rsidR="00D87C3E" w:rsidRDefault="00D87C3E"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O valor </w:t>
      </w:r>
      <w:r w:rsidR="004663D4">
        <w:rPr>
          <w:rFonts w:ascii="Arial" w:hAnsi="Arial" w:cs="Arial"/>
          <w:sz w:val="28"/>
          <w:szCs w:val="15"/>
        </w:rPr>
        <w:t xml:space="preserve">base (ou principal) </w:t>
      </w:r>
      <w:r>
        <w:rPr>
          <w:rFonts w:ascii="Arial" w:hAnsi="Arial" w:cs="Arial"/>
          <w:sz w:val="28"/>
          <w:szCs w:val="15"/>
        </w:rPr>
        <w:t xml:space="preserve">a ser levantado ficou sendo de </w:t>
      </w:r>
      <w:r w:rsidRPr="004663D4">
        <w:rPr>
          <w:rFonts w:ascii="Arial" w:hAnsi="Arial" w:cs="Arial"/>
          <w:b/>
          <w:i/>
          <w:color w:val="FF0000"/>
          <w:sz w:val="40"/>
          <w:szCs w:val="15"/>
        </w:rPr>
        <w:t>R$ 1.369.968,55</w:t>
      </w:r>
      <w:r w:rsidRPr="004663D4">
        <w:rPr>
          <w:rFonts w:ascii="Arial" w:hAnsi="Arial" w:cs="Arial"/>
          <w:color w:val="FF0000"/>
          <w:sz w:val="40"/>
          <w:szCs w:val="15"/>
        </w:rPr>
        <w:t xml:space="preserve"> </w:t>
      </w:r>
      <w:r>
        <w:rPr>
          <w:rFonts w:ascii="Arial" w:hAnsi="Arial" w:cs="Arial"/>
          <w:sz w:val="28"/>
          <w:szCs w:val="15"/>
        </w:rPr>
        <w:t xml:space="preserve">em </w:t>
      </w:r>
      <w:r w:rsidR="004663D4">
        <w:rPr>
          <w:rFonts w:ascii="Arial" w:hAnsi="Arial" w:cs="Arial"/>
          <w:sz w:val="28"/>
          <w:szCs w:val="15"/>
        </w:rPr>
        <w:t>considerando-se a data inicial de 2</w:t>
      </w:r>
      <w:r>
        <w:rPr>
          <w:rFonts w:ascii="Arial" w:hAnsi="Arial" w:cs="Arial"/>
          <w:sz w:val="28"/>
          <w:szCs w:val="15"/>
        </w:rPr>
        <w:t>5/09/2014</w:t>
      </w:r>
      <w:r w:rsidR="00501B17">
        <w:rPr>
          <w:rFonts w:ascii="Arial" w:hAnsi="Arial" w:cs="Arial"/>
          <w:sz w:val="28"/>
          <w:szCs w:val="15"/>
        </w:rPr>
        <w:t>.</w:t>
      </w:r>
    </w:p>
    <w:p w14:paraId="1650C04C" w14:textId="77777777" w:rsidR="00501B17" w:rsidRDefault="00501B17"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00DE5B37">
        <w:rPr>
          <w:rFonts w:ascii="Arial" w:hAnsi="Arial" w:cs="Arial"/>
          <w:sz w:val="28"/>
          <w:szCs w:val="15"/>
        </w:rPr>
        <w:t>O</w:t>
      </w:r>
      <w:r>
        <w:rPr>
          <w:rFonts w:ascii="Arial" w:hAnsi="Arial" w:cs="Arial"/>
          <w:sz w:val="28"/>
          <w:szCs w:val="15"/>
        </w:rPr>
        <w:t xml:space="preserve"> exequente levantou junto à Caixa Econômica Federal o valor de </w:t>
      </w:r>
      <w:r w:rsidRPr="00C02559">
        <w:rPr>
          <w:rFonts w:ascii="Arial" w:hAnsi="Arial" w:cs="Arial"/>
          <w:b/>
          <w:color w:val="0000CC"/>
          <w:sz w:val="28"/>
          <w:szCs w:val="15"/>
        </w:rPr>
        <w:t>R$ 1.369.968,55</w:t>
      </w:r>
      <w:r>
        <w:rPr>
          <w:rFonts w:ascii="Arial" w:hAnsi="Arial" w:cs="Arial"/>
          <w:sz w:val="28"/>
          <w:szCs w:val="15"/>
        </w:rPr>
        <w:t xml:space="preserve"> (um milhão trezentos e sessenta e nove mil novecentos e sessenta e oito reais e cinquenta e cinco centavos) com o acréscimo </w:t>
      </w:r>
      <w:r w:rsidR="00A10488">
        <w:rPr>
          <w:rFonts w:ascii="Arial" w:hAnsi="Arial" w:cs="Arial"/>
          <w:sz w:val="28"/>
          <w:szCs w:val="15"/>
        </w:rPr>
        <w:t xml:space="preserve">da remuneração no valor de </w:t>
      </w:r>
      <w:r w:rsidR="00A10488" w:rsidRPr="00C02559">
        <w:rPr>
          <w:rFonts w:ascii="Arial" w:hAnsi="Arial" w:cs="Arial"/>
          <w:b/>
          <w:color w:val="0000CC"/>
          <w:sz w:val="28"/>
          <w:szCs w:val="15"/>
        </w:rPr>
        <w:t>R$ 41.227,75</w:t>
      </w:r>
      <w:r w:rsidR="00A10488">
        <w:rPr>
          <w:rFonts w:ascii="Arial" w:hAnsi="Arial" w:cs="Arial"/>
          <w:sz w:val="28"/>
          <w:szCs w:val="15"/>
        </w:rPr>
        <w:t xml:space="preserve"> (quarenta e um mil duzentos e vinte e sete reais e setenta e cinco centavos) e mais o valor acrescido de juros remuneratórios de </w:t>
      </w:r>
      <w:r w:rsidR="00A10488" w:rsidRPr="00CF48FA">
        <w:rPr>
          <w:rFonts w:ascii="Arial" w:hAnsi="Arial" w:cs="Arial"/>
          <w:b/>
          <w:color w:val="FF0000"/>
          <w:sz w:val="32"/>
          <w:szCs w:val="15"/>
          <w:u w:val="single"/>
        </w:rPr>
        <w:t>0,5%</w:t>
      </w:r>
      <w:r w:rsidR="00896487" w:rsidRPr="00CF48FA">
        <w:rPr>
          <w:rFonts w:ascii="Arial" w:hAnsi="Arial" w:cs="Arial"/>
          <w:color w:val="FF0000"/>
          <w:sz w:val="32"/>
          <w:szCs w:val="15"/>
        </w:rPr>
        <w:t xml:space="preserve"> </w:t>
      </w:r>
      <w:r w:rsidR="00896487">
        <w:rPr>
          <w:rFonts w:ascii="Arial" w:hAnsi="Arial" w:cs="Arial"/>
          <w:sz w:val="28"/>
          <w:szCs w:val="15"/>
        </w:rPr>
        <w:t xml:space="preserve">ao mês em </w:t>
      </w:r>
      <w:r w:rsidR="00896487" w:rsidRPr="00C02559">
        <w:rPr>
          <w:rFonts w:ascii="Arial" w:hAnsi="Arial" w:cs="Arial"/>
          <w:b/>
          <w:color w:val="0000CC"/>
          <w:sz w:val="28"/>
          <w:szCs w:val="15"/>
        </w:rPr>
        <w:t>R$ 148.434,47</w:t>
      </w:r>
      <w:r w:rsidR="00896487" w:rsidRPr="00C02559">
        <w:rPr>
          <w:rFonts w:ascii="Arial" w:hAnsi="Arial" w:cs="Arial"/>
          <w:color w:val="0000CC"/>
          <w:sz w:val="28"/>
          <w:szCs w:val="15"/>
        </w:rPr>
        <w:t xml:space="preserve"> </w:t>
      </w:r>
      <w:r w:rsidR="00896487">
        <w:rPr>
          <w:rFonts w:ascii="Arial" w:hAnsi="Arial" w:cs="Arial"/>
          <w:sz w:val="28"/>
          <w:szCs w:val="15"/>
        </w:rPr>
        <w:t>(cento e quarenta e oito mil quatrocentos e trinta e quatro reais e quarenta e sete centavos).</w:t>
      </w:r>
    </w:p>
    <w:p w14:paraId="32EDEE77" w14:textId="77777777" w:rsidR="00CE39EF" w:rsidRDefault="001F1196"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Dessa forma o valor total levantado em </w:t>
      </w:r>
      <w:r w:rsidRPr="009E2F8F">
        <w:rPr>
          <w:rFonts w:ascii="Arial" w:hAnsi="Arial" w:cs="Arial"/>
          <w:b/>
          <w:color w:val="FF0000"/>
          <w:sz w:val="28"/>
          <w:szCs w:val="15"/>
        </w:rPr>
        <w:t>06/06/2016</w:t>
      </w:r>
      <w:r w:rsidRPr="009E2F8F">
        <w:rPr>
          <w:rFonts w:ascii="Arial" w:hAnsi="Arial" w:cs="Arial"/>
          <w:color w:val="FF0000"/>
          <w:sz w:val="28"/>
          <w:szCs w:val="15"/>
        </w:rPr>
        <w:t xml:space="preserve"> </w:t>
      </w:r>
      <w:r>
        <w:rPr>
          <w:rFonts w:ascii="Arial" w:hAnsi="Arial" w:cs="Arial"/>
          <w:sz w:val="28"/>
          <w:szCs w:val="15"/>
        </w:rPr>
        <w:t xml:space="preserve">foi de </w:t>
      </w:r>
      <w:r w:rsidRPr="00C02559">
        <w:rPr>
          <w:rFonts w:ascii="Arial" w:hAnsi="Arial" w:cs="Arial"/>
          <w:b/>
          <w:color w:val="0000CC"/>
          <w:sz w:val="28"/>
          <w:szCs w:val="15"/>
        </w:rPr>
        <w:t>R$ 1.559.630,77</w:t>
      </w:r>
      <w:r w:rsidR="00812533" w:rsidRPr="00C02559">
        <w:rPr>
          <w:rFonts w:ascii="Arial" w:hAnsi="Arial" w:cs="Arial"/>
          <w:color w:val="0000CC"/>
          <w:sz w:val="28"/>
          <w:szCs w:val="15"/>
        </w:rPr>
        <w:t xml:space="preserve"> </w:t>
      </w:r>
      <w:r w:rsidR="00812533">
        <w:rPr>
          <w:rFonts w:ascii="Arial" w:hAnsi="Arial" w:cs="Arial"/>
          <w:sz w:val="28"/>
          <w:szCs w:val="15"/>
        </w:rPr>
        <w:t>(um milhão quinhentos e cinquenta e nove mil seiscentos e trinta reais e setenta e sete centavos).</w:t>
      </w:r>
    </w:p>
    <w:p w14:paraId="6CE21050" w14:textId="77777777" w:rsidR="001F1196" w:rsidRDefault="00C02559" w:rsidP="008462D8">
      <w:pPr>
        <w:pStyle w:val="NormalWeb"/>
        <w:ind w:left="0"/>
        <w:rPr>
          <w:rFonts w:ascii="Arial" w:hAnsi="Arial" w:cs="Arial"/>
          <w:noProof/>
          <w:sz w:val="28"/>
          <w:szCs w:val="15"/>
        </w:rPr>
      </w:pPr>
      <w:r w:rsidRPr="00C02559">
        <w:rPr>
          <w:rFonts w:ascii="Arial" w:hAnsi="Arial" w:cs="Arial"/>
          <w:b/>
          <w:color w:val="0000CC"/>
          <w:sz w:val="28"/>
          <w:szCs w:val="15"/>
        </w:rPr>
        <w:t>R$ 1.369.968,55</w:t>
      </w:r>
      <w:r>
        <w:rPr>
          <w:rFonts w:ascii="Arial" w:hAnsi="Arial" w:cs="Arial"/>
          <w:b/>
          <w:color w:val="0000CC"/>
          <w:sz w:val="28"/>
          <w:szCs w:val="15"/>
        </w:rPr>
        <w:t xml:space="preserve"> + </w:t>
      </w:r>
      <w:r w:rsidRPr="00C02559">
        <w:rPr>
          <w:rFonts w:ascii="Arial" w:hAnsi="Arial" w:cs="Arial"/>
          <w:b/>
          <w:color w:val="0000CC"/>
          <w:sz w:val="28"/>
          <w:szCs w:val="15"/>
        </w:rPr>
        <w:t>R$ 41.227,75</w:t>
      </w:r>
      <w:r>
        <w:rPr>
          <w:rFonts w:ascii="Arial" w:hAnsi="Arial" w:cs="Arial"/>
          <w:b/>
          <w:color w:val="0000CC"/>
          <w:sz w:val="28"/>
          <w:szCs w:val="15"/>
        </w:rPr>
        <w:t xml:space="preserve"> + </w:t>
      </w:r>
      <w:r w:rsidRPr="00C02559">
        <w:rPr>
          <w:rFonts w:ascii="Arial" w:hAnsi="Arial" w:cs="Arial"/>
          <w:b/>
          <w:color w:val="0000CC"/>
          <w:sz w:val="28"/>
          <w:szCs w:val="15"/>
        </w:rPr>
        <w:t>R$ 148.434,47</w:t>
      </w:r>
      <w:r>
        <w:rPr>
          <w:rFonts w:ascii="Arial" w:hAnsi="Arial" w:cs="Arial"/>
          <w:b/>
          <w:color w:val="0000CC"/>
          <w:sz w:val="28"/>
          <w:szCs w:val="15"/>
        </w:rPr>
        <w:t xml:space="preserve"> = </w:t>
      </w:r>
      <w:r w:rsidRPr="00C02559">
        <w:rPr>
          <w:rFonts w:ascii="Arial" w:hAnsi="Arial" w:cs="Arial"/>
          <w:b/>
          <w:color w:val="0000CC"/>
          <w:sz w:val="28"/>
          <w:szCs w:val="15"/>
        </w:rPr>
        <w:t>R$ 1.559.630,77</w:t>
      </w:r>
      <w:r w:rsidRPr="00C02559">
        <w:rPr>
          <w:rFonts w:ascii="Arial" w:hAnsi="Arial" w:cs="Arial"/>
          <w:color w:val="0000CC"/>
          <w:sz w:val="28"/>
          <w:szCs w:val="15"/>
        </w:rPr>
        <w:t xml:space="preserve"> </w:t>
      </w:r>
    </w:p>
    <w:p w14:paraId="3798B909" w14:textId="77777777" w:rsidR="004A11CB" w:rsidRDefault="003A49FD" w:rsidP="008462D8">
      <w:pPr>
        <w:pStyle w:val="NormalWeb"/>
        <w:ind w:left="0"/>
        <w:rPr>
          <w:rFonts w:ascii="Arial" w:hAnsi="Arial" w:cs="Arial"/>
          <w:noProof/>
          <w:sz w:val="28"/>
          <w:szCs w:val="15"/>
        </w:rPr>
      </w:pPr>
      <w:r w:rsidRPr="003A49FD">
        <w:rPr>
          <w:rFonts w:ascii="Arial" w:hAnsi="Arial" w:cs="Arial"/>
          <w:noProof/>
          <w:sz w:val="28"/>
          <w:szCs w:val="15"/>
        </w:rPr>
        <w:lastRenderedPageBreak/>
        <w:drawing>
          <wp:inline distT="0" distB="0" distL="0" distR="0" wp14:anchorId="63A6B7B3" wp14:editId="0DE23BCD">
            <wp:extent cx="5612130" cy="937895"/>
            <wp:effectExtent l="0" t="0" r="762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937895"/>
                    </a:xfrm>
                    <a:prstGeom prst="rect">
                      <a:avLst/>
                    </a:prstGeom>
                  </pic:spPr>
                </pic:pic>
              </a:graphicData>
            </a:graphic>
          </wp:inline>
        </w:drawing>
      </w:r>
    </w:p>
    <w:p w14:paraId="78FF5E5D" w14:textId="77777777" w:rsidR="003A49FD" w:rsidRDefault="003A49FD" w:rsidP="008462D8">
      <w:pPr>
        <w:pStyle w:val="NormalWeb"/>
        <w:ind w:left="0"/>
        <w:rPr>
          <w:rFonts w:ascii="Arial" w:hAnsi="Arial" w:cs="Arial"/>
          <w:noProof/>
          <w:sz w:val="28"/>
          <w:szCs w:val="15"/>
        </w:rPr>
      </w:pPr>
      <w:r w:rsidRPr="003A49FD">
        <w:rPr>
          <w:rFonts w:ascii="Arial" w:hAnsi="Arial" w:cs="Arial"/>
          <w:noProof/>
          <w:sz w:val="28"/>
          <w:szCs w:val="15"/>
        </w:rPr>
        <w:drawing>
          <wp:inline distT="0" distB="0" distL="0" distR="0" wp14:anchorId="3B1CDEEC" wp14:editId="5DA0C718">
            <wp:extent cx="5612130" cy="2259965"/>
            <wp:effectExtent l="0" t="0" r="7620" b="698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259965"/>
                    </a:xfrm>
                    <a:prstGeom prst="rect">
                      <a:avLst/>
                    </a:prstGeom>
                  </pic:spPr>
                </pic:pic>
              </a:graphicData>
            </a:graphic>
          </wp:inline>
        </w:drawing>
      </w:r>
    </w:p>
    <w:p w14:paraId="77D41CA7" w14:textId="77777777" w:rsidR="00BE7ED4" w:rsidRDefault="00BE7ED4" w:rsidP="008462D8">
      <w:pPr>
        <w:pStyle w:val="NormalWeb"/>
        <w:ind w:left="0"/>
        <w:rPr>
          <w:rFonts w:ascii="Arial" w:hAnsi="Arial" w:cs="Arial"/>
          <w:noProof/>
          <w:sz w:val="28"/>
          <w:szCs w:val="15"/>
        </w:rPr>
      </w:pPr>
    </w:p>
    <w:p w14:paraId="1F5C3113" w14:textId="77777777" w:rsidR="00BE7ED4" w:rsidRDefault="00BE7ED4" w:rsidP="008462D8">
      <w:pPr>
        <w:pStyle w:val="NormalWeb"/>
        <w:ind w:left="0"/>
        <w:rPr>
          <w:rFonts w:ascii="Arial" w:hAnsi="Arial" w:cs="Arial"/>
          <w:noProof/>
          <w:sz w:val="28"/>
          <w:szCs w:val="15"/>
        </w:rPr>
      </w:pPr>
      <w:r w:rsidRPr="00BE7ED4">
        <w:rPr>
          <w:rFonts w:ascii="Arial" w:hAnsi="Arial" w:cs="Arial"/>
          <w:noProof/>
          <w:sz w:val="28"/>
          <w:szCs w:val="15"/>
        </w:rPr>
        <w:drawing>
          <wp:inline distT="0" distB="0" distL="0" distR="0" wp14:anchorId="7C02C8DE" wp14:editId="11E0F519">
            <wp:extent cx="5612130" cy="97663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976630"/>
                    </a:xfrm>
                    <a:prstGeom prst="rect">
                      <a:avLst/>
                    </a:prstGeom>
                  </pic:spPr>
                </pic:pic>
              </a:graphicData>
            </a:graphic>
          </wp:inline>
        </w:drawing>
      </w:r>
    </w:p>
    <w:p w14:paraId="2ED369DD" w14:textId="77777777" w:rsidR="00BE7ED4" w:rsidRDefault="00BE7ED4" w:rsidP="008462D8">
      <w:pPr>
        <w:pStyle w:val="NormalWeb"/>
        <w:ind w:left="0"/>
        <w:rPr>
          <w:rFonts w:ascii="Arial" w:hAnsi="Arial" w:cs="Arial"/>
          <w:noProof/>
          <w:sz w:val="28"/>
          <w:szCs w:val="15"/>
        </w:rPr>
      </w:pPr>
    </w:p>
    <w:p w14:paraId="7F911374" w14:textId="77777777" w:rsidR="00BE7ED4" w:rsidRDefault="00BE7ED4" w:rsidP="008462D8">
      <w:pPr>
        <w:pStyle w:val="NormalWeb"/>
        <w:ind w:left="0"/>
        <w:rPr>
          <w:rFonts w:ascii="Arial" w:hAnsi="Arial" w:cs="Arial"/>
          <w:noProof/>
          <w:sz w:val="28"/>
          <w:szCs w:val="15"/>
        </w:rPr>
      </w:pPr>
      <w:r w:rsidRPr="00BE7ED4">
        <w:rPr>
          <w:rFonts w:ascii="Arial" w:hAnsi="Arial" w:cs="Arial"/>
          <w:noProof/>
          <w:sz w:val="28"/>
          <w:szCs w:val="15"/>
        </w:rPr>
        <w:drawing>
          <wp:inline distT="0" distB="0" distL="0" distR="0" wp14:anchorId="7E276AB6" wp14:editId="4935D5E2">
            <wp:extent cx="5612130" cy="1733550"/>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1733550"/>
                    </a:xfrm>
                    <a:prstGeom prst="rect">
                      <a:avLst/>
                    </a:prstGeom>
                  </pic:spPr>
                </pic:pic>
              </a:graphicData>
            </a:graphic>
          </wp:inline>
        </w:drawing>
      </w:r>
    </w:p>
    <w:p w14:paraId="7BA456FA" w14:textId="77777777" w:rsidR="00BE7ED4" w:rsidRDefault="00BE7ED4" w:rsidP="008462D8">
      <w:pPr>
        <w:pStyle w:val="NormalWeb"/>
        <w:ind w:left="0"/>
        <w:rPr>
          <w:rFonts w:ascii="Arial" w:hAnsi="Arial" w:cs="Arial"/>
          <w:noProof/>
          <w:sz w:val="28"/>
          <w:szCs w:val="15"/>
        </w:rPr>
      </w:pPr>
    </w:p>
    <w:p w14:paraId="6AA9AF2D" w14:textId="77777777" w:rsidR="00BE7ED4" w:rsidRDefault="00BE7ED4" w:rsidP="008462D8">
      <w:pPr>
        <w:pStyle w:val="NormalWeb"/>
        <w:ind w:left="0"/>
        <w:rPr>
          <w:rFonts w:ascii="Arial" w:hAnsi="Arial" w:cs="Arial"/>
          <w:noProof/>
          <w:sz w:val="28"/>
          <w:szCs w:val="15"/>
        </w:rPr>
      </w:pPr>
    </w:p>
    <w:p w14:paraId="0AB24304" w14:textId="77777777" w:rsidR="003A49FD" w:rsidRDefault="00AB5D8E" w:rsidP="008462D8">
      <w:pPr>
        <w:pStyle w:val="NormalWeb"/>
        <w:ind w:left="0"/>
        <w:rPr>
          <w:rFonts w:ascii="Arial" w:hAnsi="Arial" w:cs="Arial"/>
          <w:noProof/>
          <w:sz w:val="28"/>
          <w:szCs w:val="15"/>
        </w:rPr>
      </w:pPr>
      <w:r w:rsidRPr="00AB5D8E">
        <w:rPr>
          <w:rFonts w:ascii="Arial" w:hAnsi="Arial" w:cs="Arial"/>
          <w:noProof/>
          <w:sz w:val="28"/>
          <w:szCs w:val="15"/>
        </w:rPr>
        <w:lastRenderedPageBreak/>
        <w:drawing>
          <wp:inline distT="0" distB="0" distL="0" distR="0" wp14:anchorId="315B0C0E" wp14:editId="0CEA3D78">
            <wp:extent cx="5612130" cy="2078990"/>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078990"/>
                    </a:xfrm>
                    <a:prstGeom prst="rect">
                      <a:avLst/>
                    </a:prstGeom>
                  </pic:spPr>
                </pic:pic>
              </a:graphicData>
            </a:graphic>
          </wp:inline>
        </w:drawing>
      </w:r>
    </w:p>
    <w:p w14:paraId="73C1B8FB" w14:textId="77777777" w:rsidR="00AB5D8E" w:rsidRDefault="00AB5D8E" w:rsidP="008462D8">
      <w:pPr>
        <w:pStyle w:val="NormalWeb"/>
        <w:ind w:left="0"/>
        <w:rPr>
          <w:rFonts w:ascii="Arial" w:hAnsi="Arial" w:cs="Arial"/>
          <w:noProof/>
          <w:sz w:val="28"/>
          <w:szCs w:val="15"/>
        </w:rPr>
      </w:pPr>
      <w:r w:rsidRPr="00AB5D8E">
        <w:rPr>
          <w:rFonts w:ascii="Arial" w:hAnsi="Arial" w:cs="Arial"/>
          <w:noProof/>
          <w:sz w:val="28"/>
          <w:szCs w:val="15"/>
        </w:rPr>
        <w:drawing>
          <wp:inline distT="0" distB="0" distL="0" distR="0" wp14:anchorId="1144E9E8" wp14:editId="1BCE1D6F">
            <wp:extent cx="5612130" cy="3181985"/>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181985"/>
                    </a:xfrm>
                    <a:prstGeom prst="rect">
                      <a:avLst/>
                    </a:prstGeom>
                  </pic:spPr>
                </pic:pic>
              </a:graphicData>
            </a:graphic>
          </wp:inline>
        </w:drawing>
      </w:r>
    </w:p>
    <w:p w14:paraId="69E26ECA" w14:textId="77777777" w:rsidR="00AA1EA5" w:rsidRDefault="00AA1EA5" w:rsidP="008462D8">
      <w:pPr>
        <w:pStyle w:val="NormalWeb"/>
        <w:ind w:left="0"/>
        <w:rPr>
          <w:rFonts w:ascii="Arial" w:hAnsi="Arial" w:cs="Arial"/>
          <w:noProof/>
          <w:sz w:val="28"/>
          <w:szCs w:val="15"/>
        </w:rPr>
      </w:pPr>
      <w:r w:rsidRPr="00AA1EA5">
        <w:rPr>
          <w:rFonts w:ascii="Arial" w:hAnsi="Arial" w:cs="Arial"/>
          <w:noProof/>
          <w:sz w:val="28"/>
          <w:szCs w:val="15"/>
        </w:rPr>
        <w:drawing>
          <wp:inline distT="0" distB="0" distL="0" distR="0" wp14:anchorId="4D4BEEFC" wp14:editId="751C1435">
            <wp:extent cx="3664915" cy="1040425"/>
            <wp:effectExtent l="0" t="0" r="0" b="762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65811" cy="1040679"/>
                    </a:xfrm>
                    <a:prstGeom prst="rect">
                      <a:avLst/>
                    </a:prstGeom>
                  </pic:spPr>
                </pic:pic>
              </a:graphicData>
            </a:graphic>
          </wp:inline>
        </w:drawing>
      </w:r>
    </w:p>
    <w:p w14:paraId="2EC13418" w14:textId="77777777" w:rsidR="00AA1EA5" w:rsidRDefault="00AA1EA5" w:rsidP="008462D8">
      <w:pPr>
        <w:pStyle w:val="NormalWeb"/>
        <w:ind w:left="0"/>
        <w:rPr>
          <w:rFonts w:ascii="Arial" w:hAnsi="Arial" w:cs="Arial"/>
          <w:noProof/>
          <w:sz w:val="28"/>
          <w:szCs w:val="15"/>
        </w:rPr>
      </w:pPr>
      <w:r w:rsidRPr="00AA1EA5">
        <w:rPr>
          <w:rFonts w:ascii="Arial" w:hAnsi="Arial" w:cs="Arial"/>
          <w:noProof/>
          <w:sz w:val="28"/>
          <w:szCs w:val="15"/>
        </w:rPr>
        <w:drawing>
          <wp:inline distT="0" distB="0" distL="0" distR="0" wp14:anchorId="51402D37" wp14:editId="2613697A">
            <wp:extent cx="3664915" cy="563961"/>
            <wp:effectExtent l="0" t="0" r="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66639" cy="564226"/>
                    </a:xfrm>
                    <a:prstGeom prst="rect">
                      <a:avLst/>
                    </a:prstGeom>
                  </pic:spPr>
                </pic:pic>
              </a:graphicData>
            </a:graphic>
          </wp:inline>
        </w:drawing>
      </w:r>
    </w:p>
    <w:p w14:paraId="44F84819" w14:textId="77777777" w:rsidR="00AA1EA5" w:rsidRDefault="00AA1EA5" w:rsidP="008462D8">
      <w:pPr>
        <w:pStyle w:val="NormalWeb"/>
        <w:ind w:left="0"/>
        <w:rPr>
          <w:rFonts w:ascii="Arial" w:hAnsi="Arial" w:cs="Arial"/>
          <w:noProof/>
          <w:sz w:val="28"/>
          <w:szCs w:val="15"/>
        </w:rPr>
      </w:pPr>
      <w:r w:rsidRPr="00AA1EA5">
        <w:rPr>
          <w:rFonts w:ascii="Arial" w:hAnsi="Arial" w:cs="Arial"/>
          <w:noProof/>
          <w:sz w:val="28"/>
          <w:szCs w:val="15"/>
        </w:rPr>
        <w:drawing>
          <wp:inline distT="0" distB="0" distL="0" distR="0" wp14:anchorId="51C246A2" wp14:editId="251CA279">
            <wp:extent cx="5612130" cy="99123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991235"/>
                    </a:xfrm>
                    <a:prstGeom prst="rect">
                      <a:avLst/>
                    </a:prstGeom>
                  </pic:spPr>
                </pic:pic>
              </a:graphicData>
            </a:graphic>
          </wp:inline>
        </w:drawing>
      </w:r>
    </w:p>
    <w:p w14:paraId="03F2B696" w14:textId="77777777" w:rsidR="00CA50C3" w:rsidRDefault="00CA50C3" w:rsidP="008462D8">
      <w:pPr>
        <w:pStyle w:val="NormalWeb"/>
        <w:ind w:left="0"/>
        <w:rPr>
          <w:noProof/>
        </w:rPr>
      </w:pPr>
      <w:r w:rsidRPr="00CA50C3">
        <w:rPr>
          <w:rFonts w:ascii="Arial" w:hAnsi="Arial" w:cs="Arial"/>
          <w:noProof/>
          <w:sz w:val="28"/>
          <w:szCs w:val="15"/>
        </w:rPr>
        <w:lastRenderedPageBreak/>
        <w:drawing>
          <wp:inline distT="0" distB="0" distL="0" distR="0" wp14:anchorId="5691CBD4" wp14:editId="324575FC">
            <wp:extent cx="5612130" cy="720725"/>
            <wp:effectExtent l="0" t="0" r="762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720725"/>
                    </a:xfrm>
                    <a:prstGeom prst="rect">
                      <a:avLst/>
                    </a:prstGeom>
                  </pic:spPr>
                </pic:pic>
              </a:graphicData>
            </a:graphic>
          </wp:inline>
        </w:drawing>
      </w:r>
      <w:r w:rsidRPr="00CA50C3">
        <w:rPr>
          <w:noProof/>
        </w:rPr>
        <w:t xml:space="preserve"> </w:t>
      </w:r>
      <w:r w:rsidRPr="00CA50C3">
        <w:rPr>
          <w:rFonts w:ascii="Arial" w:hAnsi="Arial" w:cs="Arial"/>
          <w:noProof/>
          <w:sz w:val="28"/>
          <w:szCs w:val="15"/>
        </w:rPr>
        <w:drawing>
          <wp:inline distT="0" distB="0" distL="0" distR="0" wp14:anchorId="2DCC0297" wp14:editId="068C1D9F">
            <wp:extent cx="5612130" cy="1016000"/>
            <wp:effectExtent l="0" t="0" r="762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1016000"/>
                    </a:xfrm>
                    <a:prstGeom prst="rect">
                      <a:avLst/>
                    </a:prstGeom>
                  </pic:spPr>
                </pic:pic>
              </a:graphicData>
            </a:graphic>
          </wp:inline>
        </w:drawing>
      </w:r>
    </w:p>
    <w:p w14:paraId="11534142" w14:textId="77777777" w:rsidR="00557966" w:rsidRDefault="00557966" w:rsidP="008462D8">
      <w:pPr>
        <w:pStyle w:val="NormalWeb"/>
        <w:ind w:left="0"/>
        <w:rPr>
          <w:rFonts w:ascii="Arial" w:hAnsi="Arial" w:cs="Arial"/>
          <w:noProof/>
          <w:sz w:val="28"/>
          <w:szCs w:val="15"/>
        </w:rPr>
      </w:pPr>
      <w:r w:rsidRPr="00557966">
        <w:rPr>
          <w:rFonts w:ascii="Arial" w:hAnsi="Arial" w:cs="Arial"/>
          <w:noProof/>
          <w:sz w:val="28"/>
          <w:szCs w:val="15"/>
        </w:rPr>
        <w:drawing>
          <wp:inline distT="0" distB="0" distL="0" distR="0" wp14:anchorId="48590A2B" wp14:editId="1AE7F04F">
            <wp:extent cx="4045667" cy="1499616"/>
            <wp:effectExtent l="0" t="0" r="0" b="571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51009" cy="1501596"/>
                    </a:xfrm>
                    <a:prstGeom prst="rect">
                      <a:avLst/>
                    </a:prstGeom>
                  </pic:spPr>
                </pic:pic>
              </a:graphicData>
            </a:graphic>
          </wp:inline>
        </w:drawing>
      </w:r>
    </w:p>
    <w:p w14:paraId="41FB2D42" w14:textId="77777777" w:rsidR="00557966" w:rsidRDefault="00557966" w:rsidP="008462D8">
      <w:pPr>
        <w:pStyle w:val="NormalWeb"/>
        <w:ind w:left="0"/>
        <w:rPr>
          <w:rFonts w:ascii="Arial" w:hAnsi="Arial" w:cs="Arial"/>
          <w:noProof/>
          <w:sz w:val="28"/>
          <w:szCs w:val="15"/>
        </w:rPr>
      </w:pPr>
      <w:r w:rsidRPr="00557966">
        <w:rPr>
          <w:rFonts w:ascii="Arial" w:hAnsi="Arial" w:cs="Arial"/>
          <w:noProof/>
          <w:sz w:val="28"/>
          <w:szCs w:val="15"/>
        </w:rPr>
        <w:drawing>
          <wp:inline distT="0" distB="0" distL="0" distR="0" wp14:anchorId="4EFAD4A0" wp14:editId="07BBD45F">
            <wp:extent cx="2772460" cy="779959"/>
            <wp:effectExtent l="0" t="0" r="889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71915" cy="779806"/>
                    </a:xfrm>
                    <a:prstGeom prst="rect">
                      <a:avLst/>
                    </a:prstGeom>
                  </pic:spPr>
                </pic:pic>
              </a:graphicData>
            </a:graphic>
          </wp:inline>
        </w:drawing>
      </w:r>
    </w:p>
    <w:p w14:paraId="5C04243A" w14:textId="77777777" w:rsidR="00AB5D8E" w:rsidRDefault="00AB5D8E" w:rsidP="008462D8">
      <w:pPr>
        <w:pStyle w:val="NormalWeb"/>
        <w:ind w:left="0"/>
        <w:rPr>
          <w:rFonts w:ascii="Arial" w:hAnsi="Arial" w:cs="Arial"/>
          <w:noProof/>
          <w:sz w:val="28"/>
          <w:szCs w:val="15"/>
        </w:rPr>
      </w:pPr>
    </w:p>
    <w:p w14:paraId="25EEAA73" w14:textId="77777777" w:rsidR="00AB5D8E" w:rsidRDefault="00AB5D8E" w:rsidP="008462D8">
      <w:pPr>
        <w:pStyle w:val="NormalWeb"/>
        <w:ind w:left="0"/>
        <w:rPr>
          <w:rFonts w:ascii="Arial" w:hAnsi="Arial" w:cs="Arial"/>
          <w:noProof/>
          <w:sz w:val="28"/>
          <w:szCs w:val="15"/>
        </w:rPr>
      </w:pPr>
    </w:p>
    <w:p w14:paraId="500DCE66" w14:textId="77777777" w:rsidR="003A49FD" w:rsidRDefault="00200925" w:rsidP="008462D8">
      <w:pPr>
        <w:pStyle w:val="NormalWeb"/>
        <w:ind w:left="0"/>
        <w:rPr>
          <w:rFonts w:ascii="Arial" w:hAnsi="Arial" w:cs="Arial"/>
          <w:noProof/>
          <w:sz w:val="28"/>
          <w:szCs w:val="15"/>
        </w:rPr>
      </w:pPr>
      <w:r w:rsidRPr="00200925">
        <w:rPr>
          <w:rFonts w:ascii="Arial" w:hAnsi="Arial" w:cs="Arial"/>
          <w:noProof/>
          <w:sz w:val="28"/>
          <w:szCs w:val="15"/>
        </w:rPr>
        <w:drawing>
          <wp:inline distT="0" distB="0" distL="0" distR="0" wp14:anchorId="4BCEF69C" wp14:editId="5DD79E0E">
            <wp:extent cx="5182324" cy="1819529"/>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82324" cy="1819529"/>
                    </a:xfrm>
                    <a:prstGeom prst="rect">
                      <a:avLst/>
                    </a:prstGeom>
                  </pic:spPr>
                </pic:pic>
              </a:graphicData>
            </a:graphic>
          </wp:inline>
        </w:drawing>
      </w:r>
    </w:p>
    <w:p w14:paraId="3CB409FA" w14:textId="77777777" w:rsidR="003A49FD" w:rsidRDefault="003A49FD" w:rsidP="008462D8">
      <w:pPr>
        <w:pStyle w:val="NormalWeb"/>
        <w:ind w:left="0"/>
        <w:rPr>
          <w:rFonts w:ascii="Arial" w:hAnsi="Arial" w:cs="Arial"/>
          <w:noProof/>
          <w:sz w:val="28"/>
          <w:szCs w:val="15"/>
        </w:rPr>
      </w:pPr>
    </w:p>
    <w:p w14:paraId="61EF9D60" w14:textId="77777777" w:rsidR="003A49FD" w:rsidRDefault="003A49FD" w:rsidP="008462D8">
      <w:pPr>
        <w:pStyle w:val="NormalWeb"/>
        <w:ind w:left="0"/>
        <w:rPr>
          <w:rFonts w:ascii="Arial" w:hAnsi="Arial" w:cs="Arial"/>
          <w:noProof/>
          <w:sz w:val="28"/>
          <w:szCs w:val="15"/>
        </w:rPr>
      </w:pPr>
    </w:p>
    <w:p w14:paraId="407558BF" w14:textId="77777777" w:rsidR="003A49FD" w:rsidRDefault="003A49FD" w:rsidP="008462D8">
      <w:pPr>
        <w:pStyle w:val="NormalWeb"/>
        <w:ind w:left="0"/>
        <w:rPr>
          <w:rFonts w:ascii="Arial" w:hAnsi="Arial" w:cs="Arial"/>
          <w:noProof/>
          <w:sz w:val="28"/>
          <w:szCs w:val="15"/>
        </w:rPr>
      </w:pPr>
    </w:p>
    <w:p w14:paraId="70DA6E4D" w14:textId="77777777" w:rsidR="004A11CB" w:rsidRDefault="004A11CB" w:rsidP="008462D8">
      <w:pPr>
        <w:pStyle w:val="NormalWeb"/>
        <w:ind w:left="0"/>
        <w:rPr>
          <w:rFonts w:ascii="Arial" w:hAnsi="Arial" w:cs="Arial"/>
          <w:sz w:val="28"/>
          <w:szCs w:val="15"/>
        </w:rPr>
      </w:pPr>
      <w:r w:rsidRPr="004A11CB">
        <w:rPr>
          <w:rFonts w:ascii="Arial" w:hAnsi="Arial" w:cs="Arial"/>
          <w:noProof/>
          <w:sz w:val="28"/>
          <w:szCs w:val="15"/>
        </w:rPr>
        <w:lastRenderedPageBreak/>
        <w:drawing>
          <wp:inline distT="0" distB="0" distL="0" distR="0" wp14:anchorId="33D761B1" wp14:editId="68CB9EA3">
            <wp:extent cx="5612130" cy="160528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1605280"/>
                    </a:xfrm>
                    <a:prstGeom prst="rect">
                      <a:avLst/>
                    </a:prstGeom>
                  </pic:spPr>
                </pic:pic>
              </a:graphicData>
            </a:graphic>
          </wp:inline>
        </w:drawing>
      </w:r>
    </w:p>
    <w:p w14:paraId="06C674CA" w14:textId="77777777" w:rsidR="00352D24" w:rsidRDefault="00352D24" w:rsidP="008462D8">
      <w:pPr>
        <w:pStyle w:val="NormalWeb"/>
        <w:ind w:left="0"/>
        <w:rPr>
          <w:rFonts w:ascii="Arial" w:hAnsi="Arial" w:cs="Arial"/>
          <w:sz w:val="28"/>
          <w:szCs w:val="15"/>
        </w:rPr>
      </w:pPr>
    </w:p>
    <w:p w14:paraId="067B23C1" w14:textId="77777777" w:rsidR="00C15ED9" w:rsidRDefault="00543951" w:rsidP="008462D8">
      <w:pPr>
        <w:pStyle w:val="NormalWeb"/>
        <w:ind w:left="0"/>
        <w:rPr>
          <w:rFonts w:ascii="Arial" w:hAnsi="Arial" w:cs="Arial"/>
          <w:sz w:val="28"/>
          <w:szCs w:val="15"/>
        </w:rPr>
      </w:pPr>
      <w:r w:rsidRPr="00543951">
        <w:rPr>
          <w:rFonts w:ascii="Arial" w:hAnsi="Arial" w:cs="Arial"/>
          <w:noProof/>
          <w:sz w:val="28"/>
          <w:szCs w:val="15"/>
        </w:rPr>
        <w:drawing>
          <wp:inline distT="0" distB="0" distL="0" distR="0" wp14:anchorId="6691BD29" wp14:editId="0012C7F5">
            <wp:extent cx="5612130" cy="3056255"/>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056255"/>
                    </a:xfrm>
                    <a:prstGeom prst="rect">
                      <a:avLst/>
                    </a:prstGeom>
                  </pic:spPr>
                </pic:pic>
              </a:graphicData>
            </a:graphic>
          </wp:inline>
        </w:drawing>
      </w:r>
    </w:p>
    <w:p w14:paraId="3D1769B2" w14:textId="77777777" w:rsidR="00606718" w:rsidRDefault="00606718" w:rsidP="008462D8">
      <w:pPr>
        <w:pStyle w:val="NormalWeb"/>
        <w:ind w:left="0"/>
        <w:rPr>
          <w:rFonts w:ascii="Arial" w:hAnsi="Arial" w:cs="Arial"/>
          <w:sz w:val="28"/>
          <w:szCs w:val="15"/>
        </w:rPr>
      </w:pPr>
    </w:p>
    <w:p w14:paraId="463EAF8D" w14:textId="77777777" w:rsidR="00606718" w:rsidRDefault="00606718" w:rsidP="008462D8">
      <w:pPr>
        <w:pStyle w:val="NormalWeb"/>
        <w:ind w:left="0"/>
        <w:rPr>
          <w:rFonts w:ascii="Arial" w:hAnsi="Arial" w:cs="Arial"/>
          <w:sz w:val="28"/>
          <w:szCs w:val="15"/>
        </w:rPr>
      </w:pPr>
      <w:r w:rsidRPr="00606718">
        <w:rPr>
          <w:rFonts w:ascii="Arial" w:hAnsi="Arial" w:cs="Arial"/>
          <w:noProof/>
          <w:sz w:val="28"/>
          <w:szCs w:val="15"/>
        </w:rPr>
        <w:drawing>
          <wp:inline distT="0" distB="0" distL="0" distR="0" wp14:anchorId="6B8DB15B" wp14:editId="35D9E878">
            <wp:extent cx="5612130" cy="1243965"/>
            <wp:effectExtent l="0" t="0" r="762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1243965"/>
                    </a:xfrm>
                    <a:prstGeom prst="rect">
                      <a:avLst/>
                    </a:prstGeom>
                  </pic:spPr>
                </pic:pic>
              </a:graphicData>
            </a:graphic>
          </wp:inline>
        </w:drawing>
      </w:r>
    </w:p>
    <w:p w14:paraId="6DE17E8D" w14:textId="77777777" w:rsidR="008462D8" w:rsidRDefault="00DC2FAF" w:rsidP="008462D8">
      <w:pPr>
        <w:pStyle w:val="NormalWeb"/>
        <w:ind w:left="0"/>
        <w:rPr>
          <w:rFonts w:ascii="Arial" w:hAnsi="Arial" w:cs="Arial"/>
          <w:sz w:val="28"/>
          <w:szCs w:val="15"/>
        </w:rPr>
      </w:pPr>
      <w:r w:rsidRPr="00DC2FAF">
        <w:rPr>
          <w:rFonts w:ascii="Arial" w:hAnsi="Arial" w:cs="Arial"/>
          <w:noProof/>
          <w:sz w:val="28"/>
          <w:szCs w:val="15"/>
        </w:rPr>
        <w:lastRenderedPageBreak/>
        <w:drawing>
          <wp:inline distT="0" distB="0" distL="0" distR="0" wp14:anchorId="03B8272D" wp14:editId="4AC3AC2F">
            <wp:extent cx="5612130" cy="343789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3437890"/>
                    </a:xfrm>
                    <a:prstGeom prst="rect">
                      <a:avLst/>
                    </a:prstGeom>
                  </pic:spPr>
                </pic:pic>
              </a:graphicData>
            </a:graphic>
          </wp:inline>
        </w:drawing>
      </w:r>
      <w:r w:rsidR="008462D8">
        <w:rPr>
          <w:rFonts w:ascii="Arial" w:hAnsi="Arial" w:cs="Arial"/>
          <w:sz w:val="28"/>
          <w:szCs w:val="15"/>
        </w:rPr>
        <w:tab/>
      </w:r>
      <w:r w:rsidR="008462D8">
        <w:rPr>
          <w:rFonts w:ascii="Arial" w:hAnsi="Arial" w:cs="Arial"/>
          <w:sz w:val="28"/>
          <w:szCs w:val="15"/>
        </w:rPr>
        <w:tab/>
      </w:r>
      <w:r w:rsidR="008462D8">
        <w:rPr>
          <w:rFonts w:ascii="Arial" w:hAnsi="Arial" w:cs="Arial"/>
          <w:sz w:val="28"/>
          <w:szCs w:val="15"/>
        </w:rPr>
        <w:tab/>
        <w:t>Da forma expressa, sempre respeitando o Juízo, e considerando a natureza alimentar da verba honorária requer de Vossa Excelência seja determinada a expedição de Alvará para que o exeqüente, em seu nome, levante o valor penhorado nos termos da legislação processual, prosseguindo-se a execução.</w:t>
      </w:r>
    </w:p>
    <w:p w14:paraId="7EC0C840" w14:textId="77777777" w:rsidR="008462D8" w:rsidRDefault="008462D8" w:rsidP="008462D8">
      <w:pPr>
        <w:pStyle w:val="NormalWeb"/>
        <w:ind w:left="0"/>
        <w:rPr>
          <w:rFonts w:ascii="Arial" w:hAnsi="Arial" w:cs="Arial"/>
          <w:sz w:val="28"/>
          <w:szCs w:val="15"/>
        </w:rPr>
      </w:pPr>
    </w:p>
    <w:p w14:paraId="44CF4825" w14:textId="77777777" w:rsidR="008462D8" w:rsidRDefault="008462D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Pede e espera deferimento.</w:t>
      </w:r>
    </w:p>
    <w:p w14:paraId="5F0F87E2" w14:textId="77777777" w:rsidR="008462D8" w:rsidRDefault="008462D8" w:rsidP="008462D8">
      <w:pPr>
        <w:pStyle w:val="NormalWeb"/>
        <w:ind w:left="0"/>
        <w:rPr>
          <w:rFonts w:ascii="Arial" w:hAnsi="Arial" w:cs="Arial"/>
          <w:sz w:val="28"/>
          <w:szCs w:val="15"/>
        </w:rPr>
      </w:pPr>
    </w:p>
    <w:p w14:paraId="71DCDE23" w14:textId="77777777" w:rsidR="008462D8" w:rsidRDefault="008462D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Brasília/DF, 11 de Fevereiro de 2.014.</w:t>
      </w:r>
    </w:p>
    <w:p w14:paraId="4142DA47" w14:textId="77777777" w:rsidR="008462D8" w:rsidRDefault="008462D8" w:rsidP="008462D8">
      <w:pPr>
        <w:pStyle w:val="NormalWeb"/>
        <w:ind w:left="0"/>
        <w:rPr>
          <w:rFonts w:ascii="Arial" w:hAnsi="Arial" w:cs="Arial"/>
          <w:sz w:val="28"/>
          <w:szCs w:val="15"/>
        </w:rPr>
      </w:pPr>
    </w:p>
    <w:p w14:paraId="3CBCAF7C" w14:textId="77777777" w:rsidR="008462D8" w:rsidRDefault="008462D8" w:rsidP="008462D8">
      <w:pPr>
        <w:pStyle w:val="NormalWeb"/>
        <w:ind w:left="0"/>
        <w:rPr>
          <w:rFonts w:ascii="Arial" w:hAnsi="Arial" w:cs="Arial"/>
          <w:b/>
          <w:sz w:val="20"/>
          <w:szCs w:val="15"/>
        </w:rPr>
      </w:pP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t>MARIA CLARA ROSA DE OLIVEIRA MARTINS PENTIADO</w:t>
      </w:r>
    </w:p>
    <w:p w14:paraId="2DA4EBC9" w14:textId="77777777" w:rsidR="008462D8" w:rsidRPr="007509F0" w:rsidRDefault="008462D8" w:rsidP="008462D8">
      <w:pPr>
        <w:pStyle w:val="NormalWeb"/>
        <w:ind w:left="0"/>
        <w:rPr>
          <w:rFonts w:ascii="Arial" w:hAnsi="Arial" w:cs="Arial"/>
          <w:sz w:val="28"/>
        </w:rPr>
      </w:pP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t>OAB/DF Nº 37.018</w:t>
      </w:r>
    </w:p>
    <w:p w14:paraId="2AF6394A" w14:textId="77777777" w:rsidR="008462D8" w:rsidRDefault="008462D8" w:rsidP="008462D8"/>
    <w:p w14:paraId="4300995C" w14:textId="77777777" w:rsidR="007C4AE3" w:rsidRDefault="007C4AE3"/>
    <w:sectPr w:rsidR="007C4AE3" w:rsidSect="003168A1">
      <w:footerReference w:type="default" r:id="rId63"/>
      <w:pgSz w:w="11906" w:h="16838"/>
      <w:pgMar w:top="1417"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D05137" w14:textId="77777777" w:rsidR="002F316A" w:rsidRDefault="002F316A">
      <w:pPr>
        <w:spacing w:after="0" w:line="240" w:lineRule="auto"/>
      </w:pPr>
      <w:r>
        <w:separator/>
      </w:r>
    </w:p>
  </w:endnote>
  <w:endnote w:type="continuationSeparator" w:id="0">
    <w:p w14:paraId="7C7C485C" w14:textId="77777777" w:rsidR="002F316A" w:rsidRDefault="002F31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Md BT">
    <w:altName w:val="Century Gothic"/>
    <w:charset w:val="00"/>
    <w:family w:val="swiss"/>
    <w:pitch w:val="variable"/>
    <w:sig w:usb0="800000AF" w:usb1="1000204A" w:usb2="00000000" w:usb3="00000000" w:csb0="0000001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98126"/>
      <w:docPartObj>
        <w:docPartGallery w:val="Page Numbers (Bottom of Page)"/>
        <w:docPartUnique/>
      </w:docPartObj>
    </w:sdtPr>
    <w:sdtContent>
      <w:p w14:paraId="11C20403" w14:textId="77777777" w:rsidR="00955BDF" w:rsidRDefault="00044D57">
        <w:pPr>
          <w:pStyle w:val="Footer"/>
          <w:jc w:val="right"/>
        </w:pPr>
        <w:r>
          <w:fldChar w:fldCharType="begin"/>
        </w:r>
        <w:r>
          <w:instrText xml:space="preserve"> PAGE   \* MERGEFORMAT </w:instrText>
        </w:r>
        <w:r>
          <w:fldChar w:fldCharType="separate"/>
        </w:r>
        <w:r w:rsidR="00BE7ED4">
          <w:rPr>
            <w:noProof/>
          </w:rPr>
          <w:t>28</w:t>
        </w:r>
        <w:r>
          <w:rPr>
            <w:noProof/>
          </w:rPr>
          <w:fldChar w:fldCharType="end"/>
        </w:r>
      </w:p>
    </w:sdtContent>
  </w:sdt>
  <w:p w14:paraId="5B20AECB" w14:textId="77777777" w:rsidR="00955BDF" w:rsidRDefault="00955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C68715" w14:textId="77777777" w:rsidR="002F316A" w:rsidRDefault="002F316A">
      <w:pPr>
        <w:spacing w:after="0" w:line="240" w:lineRule="auto"/>
      </w:pPr>
      <w:r>
        <w:separator/>
      </w:r>
    </w:p>
  </w:footnote>
  <w:footnote w:type="continuationSeparator" w:id="0">
    <w:p w14:paraId="620DEFD6" w14:textId="77777777" w:rsidR="002F316A" w:rsidRDefault="002F316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2D8"/>
    <w:rsid w:val="00000C5F"/>
    <w:rsid w:val="000075C7"/>
    <w:rsid w:val="00015EDB"/>
    <w:rsid w:val="00032A0A"/>
    <w:rsid w:val="00044D57"/>
    <w:rsid w:val="000463CB"/>
    <w:rsid w:val="000500BA"/>
    <w:rsid w:val="000506C6"/>
    <w:rsid w:val="000A1378"/>
    <w:rsid w:val="000E08C8"/>
    <w:rsid w:val="000E20E0"/>
    <w:rsid w:val="000F1981"/>
    <w:rsid w:val="001031F9"/>
    <w:rsid w:val="00171475"/>
    <w:rsid w:val="001802BC"/>
    <w:rsid w:val="00186FC7"/>
    <w:rsid w:val="001A0DB4"/>
    <w:rsid w:val="001B7B8E"/>
    <w:rsid w:val="001D1B53"/>
    <w:rsid w:val="001F1196"/>
    <w:rsid w:val="001F66AE"/>
    <w:rsid w:val="001F6ECA"/>
    <w:rsid w:val="00200925"/>
    <w:rsid w:val="002110ED"/>
    <w:rsid w:val="002371A8"/>
    <w:rsid w:val="0026750B"/>
    <w:rsid w:val="002B2933"/>
    <w:rsid w:val="002F316A"/>
    <w:rsid w:val="00302C02"/>
    <w:rsid w:val="003347FD"/>
    <w:rsid w:val="00335918"/>
    <w:rsid w:val="00340A60"/>
    <w:rsid w:val="00350739"/>
    <w:rsid w:val="00352D24"/>
    <w:rsid w:val="00380F68"/>
    <w:rsid w:val="00396E00"/>
    <w:rsid w:val="003A49FD"/>
    <w:rsid w:val="003B4467"/>
    <w:rsid w:val="003C00C7"/>
    <w:rsid w:val="003C485C"/>
    <w:rsid w:val="003D3098"/>
    <w:rsid w:val="004002AE"/>
    <w:rsid w:val="004109BB"/>
    <w:rsid w:val="00440245"/>
    <w:rsid w:val="00443F91"/>
    <w:rsid w:val="004663D4"/>
    <w:rsid w:val="00480AF8"/>
    <w:rsid w:val="004A11CB"/>
    <w:rsid w:val="004C33D8"/>
    <w:rsid w:val="00501B17"/>
    <w:rsid w:val="005417D5"/>
    <w:rsid w:val="00543951"/>
    <w:rsid w:val="00557966"/>
    <w:rsid w:val="00557E3D"/>
    <w:rsid w:val="00596C3D"/>
    <w:rsid w:val="005C1776"/>
    <w:rsid w:val="005D173E"/>
    <w:rsid w:val="005E74C1"/>
    <w:rsid w:val="00606718"/>
    <w:rsid w:val="00606FB5"/>
    <w:rsid w:val="00622DFF"/>
    <w:rsid w:val="006271BA"/>
    <w:rsid w:val="00633B81"/>
    <w:rsid w:val="00663D2D"/>
    <w:rsid w:val="00664FE3"/>
    <w:rsid w:val="00672158"/>
    <w:rsid w:val="006810BD"/>
    <w:rsid w:val="00695187"/>
    <w:rsid w:val="006962BA"/>
    <w:rsid w:val="006B7283"/>
    <w:rsid w:val="006B753C"/>
    <w:rsid w:val="006D2CBD"/>
    <w:rsid w:val="006E7AB8"/>
    <w:rsid w:val="0073177F"/>
    <w:rsid w:val="00732DE7"/>
    <w:rsid w:val="0077061E"/>
    <w:rsid w:val="007C2413"/>
    <w:rsid w:val="007C4AE3"/>
    <w:rsid w:val="007D2676"/>
    <w:rsid w:val="007D4125"/>
    <w:rsid w:val="007E694A"/>
    <w:rsid w:val="007F0577"/>
    <w:rsid w:val="00800DA2"/>
    <w:rsid w:val="00812533"/>
    <w:rsid w:val="00831DD8"/>
    <w:rsid w:val="00834ADE"/>
    <w:rsid w:val="008462D8"/>
    <w:rsid w:val="008536FF"/>
    <w:rsid w:val="00861F62"/>
    <w:rsid w:val="00896487"/>
    <w:rsid w:val="008A16DE"/>
    <w:rsid w:val="008B591E"/>
    <w:rsid w:val="008B5C88"/>
    <w:rsid w:val="008C4F42"/>
    <w:rsid w:val="008E71B3"/>
    <w:rsid w:val="00955BDF"/>
    <w:rsid w:val="0099206F"/>
    <w:rsid w:val="009954B6"/>
    <w:rsid w:val="009E12EB"/>
    <w:rsid w:val="009E2F8F"/>
    <w:rsid w:val="009F2294"/>
    <w:rsid w:val="00A03614"/>
    <w:rsid w:val="00A10488"/>
    <w:rsid w:val="00A24FA2"/>
    <w:rsid w:val="00A77842"/>
    <w:rsid w:val="00A93858"/>
    <w:rsid w:val="00AA1EA5"/>
    <w:rsid w:val="00AB3F75"/>
    <w:rsid w:val="00AB5D8E"/>
    <w:rsid w:val="00AB7D05"/>
    <w:rsid w:val="00B174D4"/>
    <w:rsid w:val="00B277EE"/>
    <w:rsid w:val="00B628BA"/>
    <w:rsid w:val="00BE30E4"/>
    <w:rsid w:val="00BE3434"/>
    <w:rsid w:val="00BE7ED4"/>
    <w:rsid w:val="00BF2B0A"/>
    <w:rsid w:val="00C02559"/>
    <w:rsid w:val="00C13577"/>
    <w:rsid w:val="00C146CF"/>
    <w:rsid w:val="00C15ED9"/>
    <w:rsid w:val="00C47733"/>
    <w:rsid w:val="00C7055F"/>
    <w:rsid w:val="00C82E81"/>
    <w:rsid w:val="00C95D8F"/>
    <w:rsid w:val="00CA50C3"/>
    <w:rsid w:val="00CB7285"/>
    <w:rsid w:val="00CE39EF"/>
    <w:rsid w:val="00CF48FA"/>
    <w:rsid w:val="00D23451"/>
    <w:rsid w:val="00D43699"/>
    <w:rsid w:val="00D50648"/>
    <w:rsid w:val="00D54F0E"/>
    <w:rsid w:val="00D746D7"/>
    <w:rsid w:val="00D8142A"/>
    <w:rsid w:val="00D87C3E"/>
    <w:rsid w:val="00DA6C31"/>
    <w:rsid w:val="00DB5744"/>
    <w:rsid w:val="00DC2FAF"/>
    <w:rsid w:val="00DC605D"/>
    <w:rsid w:val="00DD0F8D"/>
    <w:rsid w:val="00DE3EB6"/>
    <w:rsid w:val="00DE5B37"/>
    <w:rsid w:val="00E04228"/>
    <w:rsid w:val="00E066F4"/>
    <w:rsid w:val="00E22115"/>
    <w:rsid w:val="00E411C1"/>
    <w:rsid w:val="00E467B9"/>
    <w:rsid w:val="00E62467"/>
    <w:rsid w:val="00E7330F"/>
    <w:rsid w:val="00EA3329"/>
    <w:rsid w:val="00EC0943"/>
    <w:rsid w:val="00EE6851"/>
    <w:rsid w:val="00EF00A5"/>
    <w:rsid w:val="00F04503"/>
    <w:rsid w:val="00F05C51"/>
    <w:rsid w:val="00F20881"/>
    <w:rsid w:val="00F31A24"/>
    <w:rsid w:val="00F62465"/>
    <w:rsid w:val="00F739AC"/>
    <w:rsid w:val="00FA1BF1"/>
    <w:rsid w:val="00FF090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FBB4"/>
  <w15:docId w15:val="{B5CC6709-FC37-4575-AF4B-AC5E89B20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2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462D8"/>
    <w:pPr>
      <w:tabs>
        <w:tab w:val="center" w:pos="4252"/>
        <w:tab w:val="right" w:pos="8504"/>
      </w:tabs>
      <w:spacing w:after="0" w:line="240" w:lineRule="auto"/>
    </w:pPr>
  </w:style>
  <w:style w:type="character" w:customStyle="1" w:styleId="FooterChar">
    <w:name w:val="Footer Char"/>
    <w:basedOn w:val="DefaultParagraphFont"/>
    <w:link w:val="Footer"/>
    <w:uiPriority w:val="99"/>
    <w:rsid w:val="008462D8"/>
  </w:style>
  <w:style w:type="character" w:styleId="Hyperlink">
    <w:name w:val="Hyperlink"/>
    <w:basedOn w:val="DefaultParagraphFont"/>
    <w:uiPriority w:val="99"/>
    <w:unhideWhenUsed/>
    <w:rsid w:val="008462D8"/>
    <w:rPr>
      <w:color w:val="0000FF" w:themeColor="hyperlink"/>
      <w:u w:val="single"/>
    </w:rPr>
  </w:style>
  <w:style w:type="paragraph" w:styleId="NormalWeb">
    <w:name w:val="Normal (Web)"/>
    <w:basedOn w:val="Normal"/>
    <w:uiPriority w:val="99"/>
    <w:unhideWhenUsed/>
    <w:rsid w:val="008462D8"/>
    <w:pPr>
      <w:spacing w:after="120" w:line="240" w:lineRule="auto"/>
      <w:ind w:left="120" w:right="216"/>
      <w:jc w:val="both"/>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462D8"/>
    <w:rPr>
      <w:b/>
      <w:bCs/>
    </w:rPr>
  </w:style>
  <w:style w:type="paragraph" w:styleId="BalloonText">
    <w:name w:val="Balloon Text"/>
    <w:basedOn w:val="Normal"/>
    <w:link w:val="BalloonTextChar"/>
    <w:uiPriority w:val="99"/>
    <w:semiHidden/>
    <w:unhideWhenUsed/>
    <w:rsid w:val="006951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18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hyperlink" Target="http://tjdf19.tjdft.jus.br/cgi-bin/tjcgi1?NXTPGM=tjhtml101&amp;SELECAO=2&amp;ORIGEM=INTER&amp;CIRC=ZZ&amp;CHAVE=JORGE+ALBERTO+MARTINS+PENTIADO"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www.stf.jus.br/portal/peticaoInicial/verPeticaoInicial.asp?base=ADI&amp;documento=&amp;s1=3392&amp;processo=3392"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http://pesquisajuris.tjdft.jus.br/IndexadorAcordaos-web/sistj?visaoId=tjdf.sistj.acordaoeletronico.buscaindexada.apresentacao.VisaoBuscaAcordaoGet&amp;idDocumento=68276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hyperlink" Target="http://tjdf19.tjdft.jus.br/cgi-bin/tjcgi1?NXTPGM=tjhtml101&amp;SELECAO=2&amp;ORIGEM=INTER&amp;CIRC=ZZ&amp;CHAVE=AGENCIA+DE+FOMENTO+DE+GOIAS+SA"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planalto.gov.br/ccivil_03/constituicao/Emendas/Emc/emc45.ht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pentiado1956jorge@gmail.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C0D71-BB4E-4A06-96C6-1A7A44D5B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32</Pages>
  <Words>6235</Words>
  <Characters>34793</Characters>
  <Application>Microsoft Office Word</Application>
  <DocSecurity>0</DocSecurity>
  <Lines>869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Thales Pardini Fagundes</cp:lastModifiedBy>
  <cp:revision>5</cp:revision>
  <dcterms:created xsi:type="dcterms:W3CDTF">2024-11-17T14:44:00Z</dcterms:created>
  <dcterms:modified xsi:type="dcterms:W3CDTF">2024-11-17T19:39:00Z</dcterms:modified>
</cp:coreProperties>
</file>